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64" w:rsidRPr="00AF3964" w:rsidRDefault="00AF3964" w:rsidP="00AF396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AF3964" w:rsidRPr="00AF3964" w:rsidTr="00AF3964">
        <w:tc>
          <w:tcPr>
            <w:tcW w:w="0" w:type="auto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1"/>
              <w:gridCol w:w="2280"/>
              <w:gridCol w:w="5302"/>
            </w:tblGrid>
            <w:tr w:rsidR="00AF3964" w:rsidRPr="00AF3964" w:rsidTr="00AF3964">
              <w:tc>
                <w:tcPr>
                  <w:tcW w:w="0" w:type="auto"/>
                  <w:vAlign w:val="center"/>
                  <w:hideMark/>
                </w:tcPr>
                <w:p w:rsidR="00AF3964" w:rsidRPr="00AF3964" w:rsidRDefault="00AF3964" w:rsidP="00AF39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9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0381F6" wp14:editId="219D7DBB">
                        <wp:extent cx="2007235" cy="949960"/>
                        <wp:effectExtent l="0" t="0" r="0" b="2540"/>
                        <wp:docPr id="4" name="Рисунок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235" cy="94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3964" w:rsidRPr="00AF3964" w:rsidRDefault="00AF3964" w:rsidP="00AF39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396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1ED2DBA" wp14:editId="7300021C">
                        <wp:extent cx="1424940" cy="1947545"/>
                        <wp:effectExtent l="0" t="0" r="3810" b="0"/>
                        <wp:docPr id="5" name="Рисунок 5" descr="admin_ch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dmin_ch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947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2" w:type="dxa"/>
                  <w:vAlign w:val="center"/>
                  <w:hideMark/>
                </w:tcPr>
                <w:p w:rsidR="00AF3964" w:rsidRPr="00AF3964" w:rsidRDefault="00AF3964" w:rsidP="00AF396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F3964" w:rsidRPr="00AF3964" w:rsidRDefault="00AF3964" w:rsidP="00AF3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964" w:rsidRPr="00AF3964" w:rsidTr="00AF3964">
        <w:tc>
          <w:tcPr>
            <w:tcW w:w="0" w:type="auto"/>
            <w:vAlign w:val="center"/>
            <w:hideMark/>
          </w:tcPr>
          <w:p w:rsidR="00AF3964" w:rsidRPr="00AF3964" w:rsidRDefault="00AF3964" w:rsidP="00AF39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964" w:rsidRPr="00AF3964" w:rsidRDefault="00AF3964" w:rsidP="00AF396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3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F3964" w:rsidRPr="00AF3964" w:rsidRDefault="00AF3964" w:rsidP="00AF3964">
      <w:pPr>
        <w:spacing w:after="0" w:line="300" w:lineRule="atLeast"/>
        <w:rPr>
          <w:rFonts w:ascii="Times New Roman" w:eastAsia="Times New Roman" w:hAnsi="Times New Roman" w:cs="Times New Roman"/>
          <w:color w:val="924A31"/>
          <w:sz w:val="24"/>
          <w:szCs w:val="24"/>
          <w:lang w:eastAsia="ru-RU"/>
        </w:rPr>
      </w:pPr>
      <w:r w:rsidRPr="00AF39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396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"http://www.mtcenter.su/" \t "_blank" </w:instrText>
      </w:r>
      <w:r w:rsidRPr="00AF39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3964" w:rsidRPr="00AF3964" w:rsidRDefault="00AF3964" w:rsidP="00AF3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6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AF3964" w:rsidRPr="00AF3964" w:rsidTr="00AF3964">
        <w:tc>
          <w:tcPr>
            <w:tcW w:w="5000" w:type="pct"/>
            <w:vAlign w:val="center"/>
            <w:hideMark/>
          </w:tcPr>
          <w:p w:rsidR="00AF3964" w:rsidRPr="00AF3964" w:rsidRDefault="00AF3964" w:rsidP="00AF3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noProof/>
                <w:color w:val="924A31"/>
                <w:sz w:val="24"/>
                <w:szCs w:val="24"/>
                <w:lang w:eastAsia="ru-RU"/>
              </w:rPr>
              <w:drawing>
                <wp:inline distT="0" distB="0" distL="0" distR="0" wp14:anchorId="3522F511" wp14:editId="19206BD0">
                  <wp:extent cx="154305" cy="154305"/>
                  <wp:effectExtent l="0" t="0" r="0" b="0"/>
                  <wp:docPr id="6" name="Рисунок 6" descr="Печать">
                    <a:hlinkClick xmlns:a="http://schemas.openxmlformats.org/drawingml/2006/main" r:id="rId8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ечать">
                            <a:hlinkClick r:id="rId8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3964" w:rsidRPr="00AF3964" w:rsidRDefault="00AF3964" w:rsidP="00AF3964">
      <w:pPr>
        <w:spacing w:after="100" w:line="300" w:lineRule="atLeast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ru-RU"/>
        </w:rPr>
      </w:pP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AF3964" w:rsidRPr="00AF3964" w:rsidTr="00AF3964">
        <w:tc>
          <w:tcPr>
            <w:tcW w:w="10788" w:type="dxa"/>
            <w:hideMark/>
          </w:tcPr>
          <w:p w:rsidR="00AF3964" w:rsidRPr="00AF3964" w:rsidRDefault="00AF3964" w:rsidP="00AF3964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Комитет экономики города Челябинска и Первый Арбитражный третейский Суд в рамках зимне-весенней </w:t>
            </w:r>
            <w:proofErr w:type="gramStart"/>
            <w:r w:rsidRPr="00AF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бизнес-сессии</w:t>
            </w:r>
            <w:proofErr w:type="gramEnd"/>
            <w:r w:rsidRPr="00AF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приглашает предпринимателей 24 марта 2016 года принять участие в бесплатном семинаре</w:t>
            </w:r>
          </w:p>
          <w:p w:rsidR="00AF3964" w:rsidRPr="00AF3964" w:rsidRDefault="00AF3964" w:rsidP="00AF3964">
            <w:pPr>
              <w:spacing w:before="75" w:after="75" w:line="240" w:lineRule="auto"/>
              <w:ind w:right="433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Зимне-весенняя</w:t>
            </w:r>
            <w:proofErr w:type="gramEnd"/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бизнес-сессия</w:t>
            </w:r>
          </w:p>
          <w:p w:rsidR="00AF3964" w:rsidRPr="00AF3964" w:rsidRDefault="00AF3964" w:rsidP="00AF396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24 марта с 13-30</w:t>
            </w:r>
          </w:p>
          <w:p w:rsidR="00AF3964" w:rsidRPr="00AF3964" w:rsidRDefault="00AF3964" w:rsidP="00AF396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пл. Революции, 2, 5 этаж</w:t>
            </w:r>
          </w:p>
          <w:p w:rsidR="00AF3964" w:rsidRPr="00AF3964" w:rsidRDefault="00AF3964" w:rsidP="00AF396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конференц-зал Администрации г. Челябинска</w:t>
            </w:r>
          </w:p>
          <w:p w:rsidR="00AF3964" w:rsidRPr="00AF3964" w:rsidRDefault="00AF3964" w:rsidP="00AF3964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Участие бесплатное</w:t>
            </w:r>
          </w:p>
          <w:p w:rsidR="00AF3964" w:rsidRPr="00AF3964" w:rsidRDefault="00AF3964" w:rsidP="00AF396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 условий договора, которые помогут обеспечить его исполнение от контрагента»</w:t>
            </w:r>
          </w:p>
          <w:p w:rsidR="00AF3964" w:rsidRPr="00AF3964" w:rsidRDefault="00AF3964" w:rsidP="00AF396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u w:val="single"/>
                <w:lang w:eastAsia="ru-RU"/>
              </w:rPr>
              <w:t>Основные вопросы, рассматриваемые на семинаре</w:t>
            </w:r>
            <w:r w:rsidRPr="00AF3964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:</w:t>
            </w:r>
          </w:p>
          <w:p w:rsidR="00AF3964" w:rsidRPr="00AF3964" w:rsidRDefault="00AF3964" w:rsidP="00AF3964">
            <w:pPr>
              <w:shd w:val="clear" w:color="auto" w:fill="FFFFFF"/>
              <w:spacing w:before="120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Зачем читать преамбулу? О чем она расскажет?</w:t>
            </w:r>
          </w:p>
          <w:p w:rsidR="00AF3964" w:rsidRPr="00AF3964" w:rsidRDefault="00AF3964" w:rsidP="00AF3964">
            <w:pPr>
              <w:shd w:val="clear" w:color="auto" w:fill="FFFFFF"/>
              <w:spacing w:before="120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Существенные и несущественные условия договора</w:t>
            </w:r>
          </w:p>
          <w:p w:rsidR="00AF3964" w:rsidRPr="00AF3964" w:rsidRDefault="00AF3964" w:rsidP="00AF3964">
            <w:pPr>
              <w:shd w:val="clear" w:color="auto" w:fill="FFFFFF"/>
              <w:spacing w:before="120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Какие условия нельзя допускать в договоре</w:t>
            </w:r>
          </w:p>
          <w:p w:rsidR="00AF3964" w:rsidRPr="00AF3964" w:rsidRDefault="00AF3964" w:rsidP="00AF3964">
            <w:pPr>
              <w:shd w:val="clear" w:color="auto" w:fill="FFFFFF"/>
              <w:spacing w:before="120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4.Что можно признать приложением к договору</w:t>
            </w:r>
          </w:p>
          <w:p w:rsidR="00AF3964" w:rsidRPr="00AF3964" w:rsidRDefault="00AF3964" w:rsidP="00AF3964">
            <w:pPr>
              <w:shd w:val="clear" w:color="auto" w:fill="FFFFFF"/>
              <w:spacing w:before="120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Арбитрабельность</w:t>
            </w:r>
            <w:proofErr w:type="spellEnd"/>
            <w:r w:rsidRPr="00AF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споров. Полезная оговорка для бизнеса</w:t>
            </w:r>
            <w:bookmarkStart w:id="0" w:name="_GoBack"/>
            <w:bookmarkEnd w:id="0"/>
          </w:p>
          <w:p w:rsidR="00AF3964" w:rsidRPr="00AF3964" w:rsidRDefault="00AF3964" w:rsidP="00AF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проводит:</w:t>
            </w:r>
          </w:p>
          <w:p w:rsidR="00AF3964" w:rsidRPr="00AF3964" w:rsidRDefault="00AF3964" w:rsidP="00AF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  <w:lang w:eastAsia="ru-RU"/>
              </w:rPr>
              <w:t>председатель Первого Арбитражного третейского Суда</w:t>
            </w:r>
          </w:p>
          <w:p w:rsidR="00AF3964" w:rsidRPr="00AF3964" w:rsidRDefault="00AF3964" w:rsidP="00AF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Мурашова Екатерина Юрьевна</w:t>
            </w:r>
          </w:p>
          <w:p w:rsidR="00AF3964" w:rsidRPr="00AF3964" w:rsidRDefault="00AF3964" w:rsidP="00AF3964">
            <w:pPr>
              <w:spacing w:before="75" w:after="75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Обязательна предварительная запись на сайте</w:t>
            </w:r>
          </w:p>
          <w:p w:rsidR="00AF3964" w:rsidRPr="00AF3964" w:rsidRDefault="00AF3964" w:rsidP="00AF3964">
            <w:pPr>
              <w:spacing w:before="75" w:after="75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F3964">
                <w:rPr>
                  <w:rFonts w:ascii="Times New Roman" w:eastAsia="Times New Roman" w:hAnsi="Times New Roman" w:cs="Times New Roman"/>
                  <w:b/>
                  <w:bCs/>
                  <w:color w:val="0515E9"/>
                  <w:sz w:val="28"/>
                  <w:szCs w:val="28"/>
                  <w:lang w:eastAsia="ru-RU"/>
                </w:rPr>
                <w:t>www.bisnclub.asgor.su</w:t>
              </w:r>
            </w:hyperlink>
          </w:p>
          <w:p w:rsidR="00AF3964" w:rsidRPr="00AF3964" w:rsidRDefault="00AF3964" w:rsidP="00AF3964">
            <w:pPr>
              <w:spacing w:before="75" w:after="75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F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Бизнес-четверги</w:t>
            </w:r>
            <w:proofErr w:type="gramEnd"/>
            <w:r w:rsidRPr="00AF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проходят в рамках реализации муниципальной программы «Содействие развитию малого и среднего предпринимательства</w:t>
            </w:r>
          </w:p>
          <w:p w:rsidR="00AF3964" w:rsidRPr="00AF3964" w:rsidRDefault="00AF3964" w:rsidP="00AF3964">
            <w:pPr>
              <w:spacing w:before="75" w:after="75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Челябинске в 2014-2017 годах»</w:t>
            </w:r>
          </w:p>
        </w:tc>
      </w:tr>
    </w:tbl>
    <w:p w:rsidR="00AF3964" w:rsidRPr="00AF3964" w:rsidRDefault="00AF3964" w:rsidP="00AF3964">
      <w:pPr>
        <w:spacing w:after="10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39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130D" w:rsidRDefault="0065130D"/>
    <w:sectPr w:rsidR="0065130D" w:rsidSect="00AF396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64"/>
    <w:rsid w:val="0065130D"/>
    <w:rsid w:val="00A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snclub.asgor.su/index.php?view=article&amp;catid=1:information&amp;id=1:glavnaia&amp;tmpl=component&amp;print=1&amp;layout=default&amp;page=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snclub.asgor.s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F360-6B7A-4732-A071-CE1B6834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Ольга Николаевна</dc:creator>
  <cp:lastModifiedBy>АРХИПОВА Ольга Николаевна</cp:lastModifiedBy>
  <cp:revision>1</cp:revision>
  <dcterms:created xsi:type="dcterms:W3CDTF">2016-03-23T06:55:00Z</dcterms:created>
  <dcterms:modified xsi:type="dcterms:W3CDTF">2016-03-23T06:57:00Z</dcterms:modified>
</cp:coreProperties>
</file>