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99" w:rsidRPr="0035181F" w:rsidRDefault="00E340AF" w:rsidP="00BE414F">
      <w:pPr>
        <w:jc w:val="center"/>
        <w:rPr>
          <w:b/>
          <w:color w:val="000000"/>
          <w:sz w:val="26"/>
          <w:szCs w:val="26"/>
        </w:rPr>
      </w:pPr>
      <w:r w:rsidRPr="0035181F">
        <w:rPr>
          <w:b/>
          <w:color w:val="000000"/>
          <w:sz w:val="26"/>
          <w:szCs w:val="26"/>
        </w:rPr>
        <w:t>Информационно-аналитический обзор</w:t>
      </w:r>
      <w:r w:rsidR="00BE414F" w:rsidRPr="0035181F">
        <w:rPr>
          <w:b/>
          <w:color w:val="000000"/>
          <w:sz w:val="26"/>
          <w:szCs w:val="26"/>
        </w:rPr>
        <w:t xml:space="preserve"> </w:t>
      </w:r>
      <w:r w:rsidRPr="0035181F">
        <w:rPr>
          <w:b/>
          <w:color w:val="000000"/>
          <w:sz w:val="26"/>
          <w:szCs w:val="26"/>
        </w:rPr>
        <w:t>за 1 полугодие 201</w:t>
      </w:r>
      <w:r w:rsidR="00C12EAA" w:rsidRPr="0035181F">
        <w:rPr>
          <w:b/>
          <w:color w:val="000000"/>
          <w:sz w:val="26"/>
          <w:szCs w:val="26"/>
        </w:rPr>
        <w:t>7</w:t>
      </w:r>
      <w:r w:rsidRPr="0035181F">
        <w:rPr>
          <w:b/>
          <w:color w:val="000000"/>
          <w:sz w:val="26"/>
          <w:szCs w:val="26"/>
        </w:rPr>
        <w:t xml:space="preserve"> года</w:t>
      </w:r>
    </w:p>
    <w:p w:rsidR="00BE414F" w:rsidRPr="0035181F" w:rsidRDefault="00BE414F" w:rsidP="00B73999">
      <w:pPr>
        <w:ind w:firstLine="709"/>
        <w:jc w:val="both"/>
        <w:rPr>
          <w:color w:val="000000" w:themeColor="text1"/>
          <w:sz w:val="26"/>
          <w:szCs w:val="26"/>
        </w:rPr>
      </w:pPr>
    </w:p>
    <w:p w:rsidR="001E3E0C" w:rsidRPr="0035181F" w:rsidRDefault="001E3E0C" w:rsidP="00B73999">
      <w:pPr>
        <w:ind w:firstLine="709"/>
        <w:jc w:val="both"/>
        <w:rPr>
          <w:color w:val="000000" w:themeColor="text1"/>
          <w:sz w:val="26"/>
          <w:szCs w:val="26"/>
        </w:rPr>
      </w:pPr>
    </w:p>
    <w:p w:rsidR="00B73999" w:rsidRPr="0035181F" w:rsidRDefault="00B73999" w:rsidP="00BB5545">
      <w:pPr>
        <w:ind w:firstLine="709"/>
        <w:jc w:val="both"/>
        <w:rPr>
          <w:color w:val="000000" w:themeColor="text1"/>
          <w:sz w:val="26"/>
          <w:szCs w:val="26"/>
        </w:rPr>
      </w:pPr>
      <w:r w:rsidRPr="0035181F">
        <w:rPr>
          <w:color w:val="000000" w:themeColor="text1"/>
          <w:sz w:val="26"/>
          <w:szCs w:val="26"/>
        </w:rPr>
        <w:t xml:space="preserve">Экономическая ситуация в </w:t>
      </w:r>
      <w:r w:rsidR="00BB5545" w:rsidRPr="0035181F">
        <w:rPr>
          <w:color w:val="000000" w:themeColor="text1"/>
          <w:sz w:val="26"/>
          <w:szCs w:val="26"/>
        </w:rPr>
        <w:t xml:space="preserve">Калининском </w:t>
      </w:r>
      <w:r w:rsidRPr="0035181F">
        <w:rPr>
          <w:color w:val="000000" w:themeColor="text1"/>
          <w:sz w:val="26"/>
          <w:szCs w:val="26"/>
        </w:rPr>
        <w:t>районе</w:t>
      </w:r>
      <w:r w:rsidR="00BB5545" w:rsidRPr="0035181F">
        <w:rPr>
          <w:color w:val="000000" w:themeColor="text1"/>
          <w:sz w:val="26"/>
          <w:szCs w:val="26"/>
        </w:rPr>
        <w:t xml:space="preserve"> города Челябинска</w:t>
      </w:r>
      <w:r w:rsidRPr="0035181F">
        <w:rPr>
          <w:color w:val="000000" w:themeColor="text1"/>
          <w:sz w:val="26"/>
          <w:szCs w:val="26"/>
        </w:rPr>
        <w:t xml:space="preserve"> </w:t>
      </w:r>
      <w:r w:rsidR="00235880" w:rsidRPr="0035181F">
        <w:rPr>
          <w:color w:val="000000" w:themeColor="text1"/>
          <w:sz w:val="26"/>
          <w:szCs w:val="26"/>
        </w:rPr>
        <w:t xml:space="preserve">                             </w:t>
      </w:r>
      <w:r w:rsidRPr="0035181F">
        <w:rPr>
          <w:color w:val="000000" w:themeColor="text1"/>
          <w:sz w:val="26"/>
          <w:szCs w:val="26"/>
        </w:rPr>
        <w:t xml:space="preserve">за </w:t>
      </w:r>
      <w:r w:rsidR="006F2550" w:rsidRPr="0035181F">
        <w:rPr>
          <w:color w:val="000000" w:themeColor="text1"/>
          <w:sz w:val="26"/>
          <w:szCs w:val="26"/>
        </w:rPr>
        <w:t>1 полугодие 201</w:t>
      </w:r>
      <w:r w:rsidR="00C12EAA" w:rsidRPr="0035181F">
        <w:rPr>
          <w:color w:val="000000" w:themeColor="text1"/>
          <w:sz w:val="26"/>
          <w:szCs w:val="26"/>
        </w:rPr>
        <w:t>7</w:t>
      </w:r>
      <w:r w:rsidR="006F2550" w:rsidRPr="0035181F">
        <w:rPr>
          <w:color w:val="000000" w:themeColor="text1"/>
          <w:sz w:val="26"/>
          <w:szCs w:val="26"/>
        </w:rPr>
        <w:t xml:space="preserve"> года </w:t>
      </w:r>
      <w:r w:rsidR="00E42765" w:rsidRPr="0035181F">
        <w:rPr>
          <w:color w:val="000000" w:themeColor="text1"/>
          <w:sz w:val="26"/>
          <w:szCs w:val="26"/>
        </w:rPr>
        <w:t>выглядит следующим образом.</w:t>
      </w:r>
    </w:p>
    <w:p w:rsidR="00EB2150" w:rsidRPr="0035181F" w:rsidRDefault="00EB2150" w:rsidP="00EB2150">
      <w:pPr>
        <w:pStyle w:val="3"/>
        <w:spacing w:after="0"/>
        <w:ind w:left="0" w:firstLine="709"/>
        <w:jc w:val="both"/>
        <w:rPr>
          <w:color w:val="000000" w:themeColor="text1"/>
          <w:sz w:val="26"/>
          <w:szCs w:val="26"/>
        </w:rPr>
      </w:pPr>
      <w:r w:rsidRPr="0035181F">
        <w:rPr>
          <w:color w:val="000000" w:themeColor="text1"/>
          <w:sz w:val="26"/>
          <w:szCs w:val="26"/>
        </w:rPr>
        <w:t xml:space="preserve">Оборот организаций (по списку крупных и средних) </w:t>
      </w:r>
      <w:r w:rsidR="00B43004" w:rsidRPr="0035181F">
        <w:rPr>
          <w:color w:val="000000" w:themeColor="text1"/>
          <w:sz w:val="26"/>
          <w:szCs w:val="26"/>
        </w:rPr>
        <w:t xml:space="preserve">Калининского </w:t>
      </w:r>
      <w:r w:rsidR="007D7BD3" w:rsidRPr="0035181F">
        <w:rPr>
          <w:color w:val="000000" w:themeColor="text1"/>
          <w:sz w:val="26"/>
          <w:szCs w:val="26"/>
        </w:rPr>
        <w:t xml:space="preserve">района </w:t>
      </w:r>
      <w:r w:rsidR="00B43004" w:rsidRPr="0035181F">
        <w:rPr>
          <w:color w:val="000000" w:themeColor="text1"/>
          <w:sz w:val="26"/>
          <w:szCs w:val="26"/>
        </w:rPr>
        <w:t xml:space="preserve">                </w:t>
      </w:r>
      <w:r w:rsidR="006F2550" w:rsidRPr="0035181F">
        <w:rPr>
          <w:color w:val="000000" w:themeColor="text1"/>
          <w:sz w:val="26"/>
          <w:szCs w:val="26"/>
        </w:rPr>
        <w:t>за 1 полугодие 201</w:t>
      </w:r>
      <w:r w:rsidR="00C12EAA" w:rsidRPr="0035181F">
        <w:rPr>
          <w:color w:val="000000" w:themeColor="text1"/>
          <w:sz w:val="26"/>
          <w:szCs w:val="26"/>
        </w:rPr>
        <w:t>7</w:t>
      </w:r>
      <w:r w:rsidR="006F2550" w:rsidRPr="0035181F">
        <w:rPr>
          <w:color w:val="000000" w:themeColor="text1"/>
          <w:sz w:val="26"/>
          <w:szCs w:val="26"/>
        </w:rPr>
        <w:t xml:space="preserve"> года </w:t>
      </w:r>
      <w:r w:rsidRPr="0035181F">
        <w:rPr>
          <w:color w:val="000000" w:themeColor="text1"/>
          <w:sz w:val="26"/>
          <w:szCs w:val="26"/>
        </w:rPr>
        <w:t xml:space="preserve">составил </w:t>
      </w:r>
      <w:r w:rsidR="006F2550" w:rsidRPr="0035181F">
        <w:rPr>
          <w:color w:val="000000" w:themeColor="text1"/>
          <w:sz w:val="26"/>
          <w:szCs w:val="26"/>
        </w:rPr>
        <w:t>5</w:t>
      </w:r>
      <w:r w:rsidR="00C12EAA" w:rsidRPr="0035181F">
        <w:rPr>
          <w:color w:val="000000" w:themeColor="text1"/>
          <w:sz w:val="26"/>
          <w:szCs w:val="26"/>
        </w:rPr>
        <w:t>2</w:t>
      </w:r>
      <w:r w:rsidR="00C12EAA" w:rsidRPr="0035181F">
        <w:rPr>
          <w:b/>
          <w:color w:val="000000" w:themeColor="text1"/>
          <w:sz w:val="25"/>
          <w:szCs w:val="25"/>
        </w:rPr>
        <w:t> </w:t>
      </w:r>
      <w:r w:rsidR="00C12EAA" w:rsidRPr="0035181F">
        <w:rPr>
          <w:color w:val="000000" w:themeColor="text1"/>
          <w:sz w:val="26"/>
          <w:szCs w:val="26"/>
        </w:rPr>
        <w:t>276,5</w:t>
      </w:r>
      <w:r w:rsidR="007D7BD3" w:rsidRPr="0035181F">
        <w:rPr>
          <w:color w:val="000000" w:themeColor="text1"/>
          <w:sz w:val="26"/>
          <w:szCs w:val="26"/>
        </w:rPr>
        <w:t xml:space="preserve"> м</w:t>
      </w:r>
      <w:r w:rsidRPr="0035181F">
        <w:rPr>
          <w:color w:val="000000" w:themeColor="text1"/>
          <w:sz w:val="26"/>
          <w:szCs w:val="26"/>
        </w:rPr>
        <w:t>лн</w:t>
      </w:r>
      <w:r w:rsidR="007D7BD3" w:rsidRPr="0035181F">
        <w:rPr>
          <w:color w:val="000000" w:themeColor="text1"/>
          <w:sz w:val="26"/>
          <w:szCs w:val="26"/>
        </w:rPr>
        <w:t>. руб.</w:t>
      </w:r>
      <w:r w:rsidRPr="0035181F">
        <w:rPr>
          <w:color w:val="000000" w:themeColor="text1"/>
          <w:sz w:val="26"/>
          <w:szCs w:val="26"/>
        </w:rPr>
        <w:t>,</w:t>
      </w:r>
      <w:r w:rsidR="007D7BD3" w:rsidRPr="0035181F">
        <w:rPr>
          <w:color w:val="000000" w:themeColor="text1"/>
          <w:sz w:val="26"/>
          <w:szCs w:val="26"/>
        </w:rPr>
        <w:t xml:space="preserve"> </w:t>
      </w:r>
      <w:r w:rsidRPr="0035181F">
        <w:rPr>
          <w:color w:val="000000" w:themeColor="text1"/>
          <w:sz w:val="26"/>
          <w:szCs w:val="26"/>
        </w:rPr>
        <w:t xml:space="preserve">что </w:t>
      </w:r>
      <w:r w:rsidR="001F4118" w:rsidRPr="0035181F">
        <w:rPr>
          <w:color w:val="000000" w:themeColor="text1"/>
          <w:sz w:val="26"/>
          <w:szCs w:val="26"/>
        </w:rPr>
        <w:t xml:space="preserve">на </w:t>
      </w:r>
      <w:r w:rsidR="00C12EAA" w:rsidRPr="0035181F">
        <w:rPr>
          <w:color w:val="000000" w:themeColor="text1"/>
          <w:sz w:val="26"/>
          <w:szCs w:val="26"/>
        </w:rPr>
        <w:t>6,5</w:t>
      </w:r>
      <w:r w:rsidR="001F4118" w:rsidRPr="0035181F">
        <w:rPr>
          <w:color w:val="000000" w:themeColor="text1"/>
          <w:sz w:val="26"/>
          <w:szCs w:val="26"/>
        </w:rPr>
        <w:t xml:space="preserve"> процента больше </w:t>
      </w:r>
      <w:r w:rsidRPr="0035181F">
        <w:rPr>
          <w:color w:val="000000" w:themeColor="text1"/>
          <w:sz w:val="26"/>
          <w:szCs w:val="26"/>
        </w:rPr>
        <w:t>соответствующе</w:t>
      </w:r>
      <w:r w:rsidR="001F4118" w:rsidRPr="0035181F">
        <w:rPr>
          <w:color w:val="000000" w:themeColor="text1"/>
          <w:sz w:val="26"/>
          <w:szCs w:val="26"/>
        </w:rPr>
        <w:t>го периода прошлого года, в том числе оборот организаций:</w:t>
      </w:r>
    </w:p>
    <w:p w:rsidR="001F4118" w:rsidRPr="0035181F" w:rsidRDefault="001F4118" w:rsidP="00EB2150">
      <w:pPr>
        <w:pStyle w:val="3"/>
        <w:spacing w:after="0"/>
        <w:ind w:left="0" w:firstLine="709"/>
        <w:jc w:val="both"/>
        <w:rPr>
          <w:color w:val="000000" w:themeColor="text1"/>
          <w:sz w:val="26"/>
          <w:szCs w:val="26"/>
        </w:rPr>
      </w:pPr>
      <w:r w:rsidRPr="0035181F">
        <w:rPr>
          <w:color w:val="000000" w:themeColor="text1"/>
          <w:sz w:val="26"/>
          <w:szCs w:val="26"/>
        </w:rPr>
        <w:t>- п</w:t>
      </w:r>
      <w:r w:rsidR="00C12EAA" w:rsidRPr="0035181F">
        <w:rPr>
          <w:color w:val="000000" w:themeColor="text1"/>
          <w:sz w:val="26"/>
          <w:szCs w:val="26"/>
        </w:rPr>
        <w:t xml:space="preserve">о обрабатывающему производству </w:t>
      </w:r>
      <w:r w:rsidRPr="0035181F">
        <w:rPr>
          <w:color w:val="000000" w:themeColor="text1"/>
          <w:sz w:val="26"/>
          <w:szCs w:val="26"/>
        </w:rPr>
        <w:t>составил 2</w:t>
      </w:r>
      <w:r w:rsidR="00C12EAA" w:rsidRPr="0035181F">
        <w:rPr>
          <w:color w:val="000000" w:themeColor="text1"/>
          <w:sz w:val="26"/>
          <w:szCs w:val="26"/>
        </w:rPr>
        <w:t>7</w:t>
      </w:r>
      <w:r w:rsidR="00C12EAA" w:rsidRPr="0035181F">
        <w:rPr>
          <w:b/>
          <w:color w:val="000000" w:themeColor="text1"/>
          <w:sz w:val="25"/>
          <w:szCs w:val="25"/>
        </w:rPr>
        <w:t> </w:t>
      </w:r>
      <w:r w:rsidR="00C12EAA" w:rsidRPr="0035181F">
        <w:rPr>
          <w:color w:val="000000" w:themeColor="text1"/>
          <w:sz w:val="26"/>
          <w:szCs w:val="26"/>
        </w:rPr>
        <w:t>149,7</w:t>
      </w:r>
      <w:r w:rsidRPr="0035181F">
        <w:rPr>
          <w:color w:val="000000" w:themeColor="text1"/>
          <w:sz w:val="26"/>
          <w:szCs w:val="26"/>
        </w:rPr>
        <w:t xml:space="preserve"> млн. руб., что </w:t>
      </w:r>
      <w:r w:rsidR="00AD7003" w:rsidRPr="0035181F">
        <w:rPr>
          <w:color w:val="000000" w:themeColor="text1"/>
          <w:sz w:val="26"/>
          <w:szCs w:val="26"/>
        </w:rPr>
        <w:t xml:space="preserve">                                 </w:t>
      </w:r>
      <w:r w:rsidRPr="0035181F">
        <w:rPr>
          <w:color w:val="000000" w:themeColor="text1"/>
          <w:sz w:val="26"/>
          <w:szCs w:val="26"/>
        </w:rPr>
        <w:t xml:space="preserve">на </w:t>
      </w:r>
      <w:r w:rsidR="00C12EAA" w:rsidRPr="0035181F">
        <w:rPr>
          <w:color w:val="000000" w:themeColor="text1"/>
          <w:sz w:val="26"/>
          <w:szCs w:val="26"/>
        </w:rPr>
        <w:t>5,6</w:t>
      </w:r>
      <w:r w:rsidRPr="0035181F">
        <w:rPr>
          <w:color w:val="000000" w:themeColor="text1"/>
          <w:sz w:val="26"/>
          <w:szCs w:val="26"/>
        </w:rPr>
        <w:t xml:space="preserve"> процента </w:t>
      </w:r>
      <w:r w:rsidR="00C12EAA" w:rsidRPr="0035181F">
        <w:rPr>
          <w:color w:val="000000" w:themeColor="text1"/>
          <w:sz w:val="26"/>
          <w:szCs w:val="26"/>
        </w:rPr>
        <w:t>больше</w:t>
      </w:r>
      <w:r w:rsidRPr="0035181F">
        <w:rPr>
          <w:color w:val="000000" w:themeColor="text1"/>
          <w:sz w:val="26"/>
          <w:szCs w:val="26"/>
        </w:rPr>
        <w:t xml:space="preserve"> аналогичного периода 201</w:t>
      </w:r>
      <w:r w:rsidR="00C12EAA" w:rsidRPr="0035181F">
        <w:rPr>
          <w:color w:val="000000" w:themeColor="text1"/>
          <w:sz w:val="26"/>
          <w:szCs w:val="26"/>
        </w:rPr>
        <w:t>6</w:t>
      </w:r>
      <w:r w:rsidRPr="0035181F">
        <w:rPr>
          <w:color w:val="000000" w:themeColor="text1"/>
          <w:sz w:val="26"/>
          <w:szCs w:val="26"/>
        </w:rPr>
        <w:t xml:space="preserve"> года;</w:t>
      </w:r>
    </w:p>
    <w:p w:rsidR="001F4118" w:rsidRPr="0035181F" w:rsidRDefault="001F4118" w:rsidP="00EB2150">
      <w:pPr>
        <w:pStyle w:val="3"/>
        <w:spacing w:after="0"/>
        <w:ind w:left="0" w:firstLine="709"/>
        <w:jc w:val="both"/>
        <w:rPr>
          <w:color w:val="000000" w:themeColor="text1"/>
          <w:sz w:val="26"/>
          <w:szCs w:val="26"/>
        </w:rPr>
      </w:pPr>
      <w:r w:rsidRPr="0035181F">
        <w:rPr>
          <w:color w:val="000000" w:themeColor="text1"/>
          <w:sz w:val="26"/>
          <w:szCs w:val="26"/>
        </w:rPr>
        <w:t xml:space="preserve">- по производству и распределению электроэнергии, газа и воды составил </w:t>
      </w:r>
      <w:r w:rsidR="00C12EAA" w:rsidRPr="0035181F">
        <w:rPr>
          <w:color w:val="000000" w:themeColor="text1"/>
          <w:sz w:val="26"/>
          <w:szCs w:val="26"/>
        </w:rPr>
        <w:t>8</w:t>
      </w:r>
      <w:r w:rsidR="00C12EAA" w:rsidRPr="0035181F">
        <w:rPr>
          <w:b/>
          <w:color w:val="000000" w:themeColor="text1"/>
          <w:sz w:val="25"/>
          <w:szCs w:val="25"/>
        </w:rPr>
        <w:t> </w:t>
      </w:r>
      <w:r w:rsidR="00C12EAA" w:rsidRPr="0035181F">
        <w:rPr>
          <w:color w:val="000000" w:themeColor="text1"/>
          <w:sz w:val="26"/>
          <w:szCs w:val="26"/>
        </w:rPr>
        <w:t>420,3</w:t>
      </w:r>
      <w:r w:rsidRPr="0035181F">
        <w:rPr>
          <w:color w:val="000000" w:themeColor="text1"/>
          <w:sz w:val="26"/>
          <w:szCs w:val="26"/>
        </w:rPr>
        <w:t xml:space="preserve"> млн. руб., что на </w:t>
      </w:r>
      <w:r w:rsidR="00C12EAA" w:rsidRPr="0035181F">
        <w:rPr>
          <w:color w:val="000000" w:themeColor="text1"/>
          <w:sz w:val="26"/>
          <w:szCs w:val="26"/>
        </w:rPr>
        <w:t>11,6</w:t>
      </w:r>
      <w:r w:rsidRPr="0035181F">
        <w:rPr>
          <w:color w:val="000000" w:themeColor="text1"/>
          <w:sz w:val="26"/>
          <w:szCs w:val="26"/>
        </w:rPr>
        <w:t xml:space="preserve"> процента больше соответствующего периода прошлого года;</w:t>
      </w:r>
    </w:p>
    <w:p w:rsidR="001F4118" w:rsidRPr="0035181F" w:rsidRDefault="001F4118" w:rsidP="00EB2150">
      <w:pPr>
        <w:pStyle w:val="3"/>
        <w:spacing w:after="0"/>
        <w:ind w:left="0" w:firstLine="709"/>
        <w:jc w:val="both"/>
        <w:rPr>
          <w:color w:val="000000" w:themeColor="text1"/>
          <w:sz w:val="26"/>
          <w:szCs w:val="26"/>
        </w:rPr>
      </w:pPr>
      <w:r w:rsidRPr="0035181F">
        <w:rPr>
          <w:color w:val="000000" w:themeColor="text1"/>
          <w:sz w:val="26"/>
          <w:szCs w:val="26"/>
        </w:rPr>
        <w:t xml:space="preserve">- по строительству составил </w:t>
      </w:r>
      <w:r w:rsidR="00C12EAA" w:rsidRPr="0035181F">
        <w:rPr>
          <w:color w:val="000000" w:themeColor="text1"/>
          <w:sz w:val="26"/>
          <w:szCs w:val="26"/>
        </w:rPr>
        <w:t>440,4</w:t>
      </w:r>
      <w:r w:rsidRPr="0035181F">
        <w:rPr>
          <w:color w:val="000000" w:themeColor="text1"/>
          <w:sz w:val="26"/>
          <w:szCs w:val="26"/>
        </w:rPr>
        <w:t xml:space="preserve"> млн. руб., что </w:t>
      </w:r>
      <w:r w:rsidR="00C12EAA" w:rsidRPr="0035181F">
        <w:rPr>
          <w:color w:val="000000" w:themeColor="text1"/>
          <w:sz w:val="26"/>
          <w:szCs w:val="26"/>
        </w:rPr>
        <w:t>29,9</w:t>
      </w:r>
      <w:r w:rsidR="00AD7003" w:rsidRPr="0035181F">
        <w:rPr>
          <w:color w:val="000000" w:themeColor="text1"/>
          <w:sz w:val="26"/>
          <w:szCs w:val="26"/>
        </w:rPr>
        <w:t xml:space="preserve"> </w:t>
      </w:r>
      <w:r w:rsidR="00F05C9D" w:rsidRPr="0035181F">
        <w:rPr>
          <w:color w:val="000000" w:themeColor="text1"/>
          <w:sz w:val="26"/>
          <w:szCs w:val="26"/>
        </w:rPr>
        <w:t xml:space="preserve">процента </w:t>
      </w:r>
      <w:r w:rsidR="00AD7003" w:rsidRPr="0035181F">
        <w:rPr>
          <w:color w:val="000000" w:themeColor="text1"/>
          <w:sz w:val="26"/>
          <w:szCs w:val="26"/>
        </w:rPr>
        <w:t>меньше соответствующего периода прошлого года.</w:t>
      </w:r>
    </w:p>
    <w:p w:rsidR="00B73999" w:rsidRPr="0035181F" w:rsidRDefault="00B73999" w:rsidP="00B73999">
      <w:pPr>
        <w:pStyle w:val="3"/>
        <w:spacing w:after="0"/>
        <w:ind w:left="0" w:firstLine="709"/>
        <w:jc w:val="both"/>
        <w:rPr>
          <w:color w:val="000000" w:themeColor="text1"/>
          <w:sz w:val="26"/>
          <w:szCs w:val="26"/>
        </w:rPr>
      </w:pPr>
      <w:r w:rsidRPr="0035181F">
        <w:rPr>
          <w:color w:val="000000" w:themeColor="text1"/>
          <w:sz w:val="26"/>
          <w:szCs w:val="26"/>
        </w:rPr>
        <w:t xml:space="preserve">Крупными и средними </w:t>
      </w:r>
      <w:r w:rsidR="00EB2150" w:rsidRPr="0035181F">
        <w:rPr>
          <w:color w:val="000000" w:themeColor="text1"/>
          <w:sz w:val="26"/>
          <w:szCs w:val="26"/>
        </w:rPr>
        <w:t>организациями</w:t>
      </w:r>
      <w:r w:rsidRPr="0035181F">
        <w:rPr>
          <w:color w:val="000000" w:themeColor="text1"/>
          <w:sz w:val="26"/>
          <w:szCs w:val="26"/>
        </w:rPr>
        <w:t xml:space="preserve"> </w:t>
      </w:r>
      <w:r w:rsidR="006F2550" w:rsidRPr="0035181F">
        <w:rPr>
          <w:color w:val="000000" w:themeColor="text1"/>
          <w:sz w:val="26"/>
          <w:szCs w:val="26"/>
        </w:rPr>
        <w:t>за 1 полугодие 201</w:t>
      </w:r>
      <w:r w:rsidR="00C12EAA" w:rsidRPr="0035181F">
        <w:rPr>
          <w:color w:val="000000" w:themeColor="text1"/>
          <w:sz w:val="26"/>
          <w:szCs w:val="26"/>
        </w:rPr>
        <w:t>7</w:t>
      </w:r>
      <w:r w:rsidR="006F2550" w:rsidRPr="0035181F">
        <w:rPr>
          <w:color w:val="000000" w:themeColor="text1"/>
          <w:sz w:val="26"/>
          <w:szCs w:val="26"/>
        </w:rPr>
        <w:t xml:space="preserve"> года </w:t>
      </w:r>
      <w:r w:rsidRPr="0035181F">
        <w:rPr>
          <w:color w:val="000000" w:themeColor="text1"/>
          <w:sz w:val="26"/>
          <w:szCs w:val="26"/>
        </w:rPr>
        <w:t xml:space="preserve">было отгружено товаров, выполнено работ, услуг на сумму </w:t>
      </w:r>
      <w:r w:rsidR="00C12EAA" w:rsidRPr="0035181F">
        <w:rPr>
          <w:color w:val="000000" w:themeColor="text1"/>
          <w:sz w:val="26"/>
          <w:szCs w:val="26"/>
        </w:rPr>
        <w:t>35</w:t>
      </w:r>
      <w:r w:rsidR="00C12EAA" w:rsidRPr="0035181F">
        <w:rPr>
          <w:b/>
          <w:color w:val="000000" w:themeColor="text1"/>
          <w:sz w:val="25"/>
          <w:szCs w:val="25"/>
        </w:rPr>
        <w:t> </w:t>
      </w:r>
      <w:r w:rsidR="00C12EAA" w:rsidRPr="0035181F">
        <w:rPr>
          <w:color w:val="000000" w:themeColor="text1"/>
          <w:sz w:val="26"/>
          <w:szCs w:val="26"/>
        </w:rPr>
        <w:t>150,0</w:t>
      </w:r>
      <w:r w:rsidRPr="0035181F">
        <w:rPr>
          <w:color w:val="000000" w:themeColor="text1"/>
          <w:sz w:val="26"/>
          <w:szCs w:val="26"/>
        </w:rPr>
        <w:t xml:space="preserve"> </w:t>
      </w:r>
      <w:r w:rsidR="00EB2150" w:rsidRPr="0035181F">
        <w:rPr>
          <w:color w:val="000000" w:themeColor="text1"/>
          <w:sz w:val="26"/>
          <w:szCs w:val="26"/>
        </w:rPr>
        <w:t>млн</w:t>
      </w:r>
      <w:r w:rsidRPr="0035181F">
        <w:rPr>
          <w:color w:val="000000" w:themeColor="text1"/>
          <w:sz w:val="26"/>
          <w:szCs w:val="26"/>
        </w:rPr>
        <w:t xml:space="preserve">. </w:t>
      </w:r>
      <w:r w:rsidR="00EB2150" w:rsidRPr="0035181F">
        <w:rPr>
          <w:color w:val="000000" w:themeColor="text1"/>
          <w:sz w:val="26"/>
          <w:szCs w:val="26"/>
        </w:rPr>
        <w:t>руб.</w:t>
      </w:r>
      <w:r w:rsidR="00377FAA" w:rsidRPr="0035181F">
        <w:rPr>
          <w:color w:val="000000" w:themeColor="text1"/>
          <w:sz w:val="26"/>
          <w:szCs w:val="26"/>
        </w:rPr>
        <w:t xml:space="preserve">, что </w:t>
      </w:r>
      <w:r w:rsidR="00F05C9D" w:rsidRPr="0035181F">
        <w:rPr>
          <w:color w:val="000000" w:themeColor="text1"/>
          <w:sz w:val="26"/>
          <w:szCs w:val="26"/>
        </w:rPr>
        <w:t xml:space="preserve">                           </w:t>
      </w:r>
      <w:r w:rsidR="00377FAA" w:rsidRPr="0035181F">
        <w:rPr>
          <w:color w:val="000000" w:themeColor="text1"/>
          <w:sz w:val="26"/>
          <w:szCs w:val="26"/>
        </w:rPr>
        <w:t xml:space="preserve">на </w:t>
      </w:r>
      <w:r w:rsidR="00C12EAA" w:rsidRPr="0035181F">
        <w:rPr>
          <w:color w:val="000000" w:themeColor="text1"/>
          <w:sz w:val="26"/>
          <w:szCs w:val="26"/>
        </w:rPr>
        <w:t>2,3</w:t>
      </w:r>
      <w:r w:rsidR="00AD7003" w:rsidRPr="0035181F">
        <w:rPr>
          <w:color w:val="000000" w:themeColor="text1"/>
          <w:sz w:val="26"/>
          <w:szCs w:val="26"/>
        </w:rPr>
        <w:t xml:space="preserve"> </w:t>
      </w:r>
      <w:r w:rsidR="009A14BF" w:rsidRPr="0035181F">
        <w:rPr>
          <w:color w:val="000000" w:themeColor="text1"/>
          <w:sz w:val="26"/>
          <w:szCs w:val="26"/>
        </w:rPr>
        <w:t xml:space="preserve"> </w:t>
      </w:r>
      <w:r w:rsidRPr="0035181F">
        <w:rPr>
          <w:color w:val="000000" w:themeColor="text1"/>
          <w:sz w:val="26"/>
          <w:szCs w:val="26"/>
        </w:rPr>
        <w:t>процент</w:t>
      </w:r>
      <w:r w:rsidR="00AD7003" w:rsidRPr="0035181F">
        <w:rPr>
          <w:color w:val="000000" w:themeColor="text1"/>
          <w:sz w:val="26"/>
          <w:szCs w:val="26"/>
        </w:rPr>
        <w:t>а больше аналогичного периода 201</w:t>
      </w:r>
      <w:r w:rsidR="00C12EAA" w:rsidRPr="0035181F">
        <w:rPr>
          <w:color w:val="000000" w:themeColor="text1"/>
          <w:sz w:val="26"/>
          <w:szCs w:val="26"/>
        </w:rPr>
        <w:t>6</w:t>
      </w:r>
      <w:r w:rsidR="00AD7003" w:rsidRPr="0035181F">
        <w:rPr>
          <w:color w:val="000000" w:themeColor="text1"/>
          <w:sz w:val="26"/>
          <w:szCs w:val="26"/>
        </w:rPr>
        <w:t xml:space="preserve"> года.</w:t>
      </w:r>
      <w:r w:rsidRPr="0035181F">
        <w:rPr>
          <w:color w:val="000000" w:themeColor="text1"/>
          <w:sz w:val="26"/>
          <w:szCs w:val="26"/>
        </w:rPr>
        <w:t xml:space="preserve"> </w:t>
      </w:r>
    </w:p>
    <w:p w:rsidR="00B73999" w:rsidRPr="0035181F" w:rsidRDefault="00B73999" w:rsidP="00B73999">
      <w:pPr>
        <w:pStyle w:val="2"/>
        <w:spacing w:after="0" w:line="240" w:lineRule="auto"/>
        <w:ind w:left="0" w:firstLine="709"/>
        <w:jc w:val="both"/>
        <w:rPr>
          <w:color w:val="000000" w:themeColor="text1"/>
          <w:sz w:val="26"/>
          <w:szCs w:val="26"/>
        </w:rPr>
      </w:pPr>
      <w:r w:rsidRPr="0035181F">
        <w:rPr>
          <w:color w:val="000000" w:themeColor="text1"/>
          <w:sz w:val="26"/>
          <w:szCs w:val="26"/>
        </w:rPr>
        <w:t xml:space="preserve">За </w:t>
      </w:r>
      <w:r w:rsidR="006F2550" w:rsidRPr="0035181F">
        <w:rPr>
          <w:color w:val="000000" w:themeColor="text1"/>
          <w:sz w:val="26"/>
          <w:szCs w:val="26"/>
        </w:rPr>
        <w:t>1 полугодие 201</w:t>
      </w:r>
      <w:r w:rsidR="00C12EAA" w:rsidRPr="0035181F">
        <w:rPr>
          <w:color w:val="000000" w:themeColor="text1"/>
          <w:sz w:val="26"/>
          <w:szCs w:val="26"/>
        </w:rPr>
        <w:t>7</w:t>
      </w:r>
      <w:r w:rsidR="006F2550" w:rsidRPr="0035181F">
        <w:rPr>
          <w:color w:val="000000" w:themeColor="text1"/>
          <w:sz w:val="26"/>
          <w:szCs w:val="26"/>
        </w:rPr>
        <w:t xml:space="preserve"> года </w:t>
      </w:r>
      <w:r w:rsidRPr="0035181F">
        <w:rPr>
          <w:color w:val="000000" w:themeColor="text1"/>
          <w:sz w:val="26"/>
          <w:szCs w:val="26"/>
        </w:rPr>
        <w:t xml:space="preserve">крупными и средними организациями </w:t>
      </w:r>
      <w:r w:rsidR="00B43004" w:rsidRPr="0035181F">
        <w:rPr>
          <w:color w:val="000000" w:themeColor="text1"/>
          <w:sz w:val="26"/>
          <w:szCs w:val="26"/>
        </w:rPr>
        <w:t xml:space="preserve">Калининского </w:t>
      </w:r>
      <w:r w:rsidRPr="0035181F">
        <w:rPr>
          <w:color w:val="000000" w:themeColor="text1"/>
          <w:sz w:val="26"/>
          <w:szCs w:val="26"/>
        </w:rPr>
        <w:t xml:space="preserve">района получена прибыль на сумму </w:t>
      </w:r>
      <w:r w:rsidR="00E45A71" w:rsidRPr="0035181F">
        <w:rPr>
          <w:color w:val="000000" w:themeColor="text1"/>
          <w:sz w:val="26"/>
          <w:szCs w:val="26"/>
        </w:rPr>
        <w:t>3</w:t>
      </w:r>
      <w:r w:rsidR="00E45A71" w:rsidRPr="0035181F">
        <w:rPr>
          <w:b/>
          <w:color w:val="000000" w:themeColor="text1"/>
          <w:sz w:val="25"/>
          <w:szCs w:val="25"/>
        </w:rPr>
        <w:t> </w:t>
      </w:r>
      <w:r w:rsidR="00E45A71" w:rsidRPr="0035181F">
        <w:rPr>
          <w:color w:val="000000" w:themeColor="text1"/>
          <w:sz w:val="26"/>
          <w:szCs w:val="26"/>
        </w:rPr>
        <w:t>249,5</w:t>
      </w:r>
      <w:r w:rsidR="00953D0C" w:rsidRPr="0035181F">
        <w:rPr>
          <w:color w:val="000000" w:themeColor="text1"/>
          <w:sz w:val="26"/>
          <w:szCs w:val="26"/>
        </w:rPr>
        <w:t xml:space="preserve"> млн. руб. (удельный вес организаций </w:t>
      </w:r>
      <w:r w:rsidR="001E3E0C" w:rsidRPr="0035181F">
        <w:rPr>
          <w:color w:val="000000" w:themeColor="text1"/>
          <w:sz w:val="26"/>
          <w:szCs w:val="26"/>
        </w:rPr>
        <w:t xml:space="preserve">                   составил</w:t>
      </w:r>
      <w:r w:rsidR="00E45A71" w:rsidRPr="0035181F">
        <w:rPr>
          <w:color w:val="000000" w:themeColor="text1"/>
          <w:sz w:val="26"/>
          <w:szCs w:val="26"/>
        </w:rPr>
        <w:t xml:space="preserve"> 77,3</w:t>
      </w:r>
      <w:r w:rsidR="00953D0C" w:rsidRPr="0035181F">
        <w:rPr>
          <w:color w:val="000000" w:themeColor="text1"/>
          <w:sz w:val="26"/>
          <w:szCs w:val="26"/>
        </w:rPr>
        <w:t xml:space="preserve"> процента)</w:t>
      </w:r>
      <w:r w:rsidR="00324A3B" w:rsidRPr="0035181F">
        <w:rPr>
          <w:color w:val="000000" w:themeColor="text1"/>
          <w:sz w:val="26"/>
          <w:szCs w:val="26"/>
        </w:rPr>
        <w:t xml:space="preserve">; убыток </w:t>
      </w:r>
      <w:r w:rsidR="001E3E0C" w:rsidRPr="0035181F">
        <w:rPr>
          <w:color w:val="000000" w:themeColor="text1"/>
          <w:sz w:val="26"/>
          <w:szCs w:val="26"/>
        </w:rPr>
        <w:t xml:space="preserve">на сумму </w:t>
      </w:r>
      <w:r w:rsidR="00E45A71" w:rsidRPr="0035181F">
        <w:rPr>
          <w:color w:val="000000" w:themeColor="text1"/>
          <w:sz w:val="26"/>
          <w:szCs w:val="26"/>
        </w:rPr>
        <w:t xml:space="preserve">188,2 </w:t>
      </w:r>
      <w:r w:rsidR="00953D0C" w:rsidRPr="0035181F">
        <w:rPr>
          <w:color w:val="000000" w:themeColor="text1"/>
          <w:sz w:val="26"/>
          <w:szCs w:val="26"/>
        </w:rPr>
        <w:t xml:space="preserve"> млн. руб. (удел</w:t>
      </w:r>
      <w:r w:rsidR="00F94E33" w:rsidRPr="0035181F">
        <w:rPr>
          <w:color w:val="000000" w:themeColor="text1"/>
          <w:sz w:val="26"/>
          <w:szCs w:val="26"/>
        </w:rPr>
        <w:t>ьный вес организаций составил 22</w:t>
      </w:r>
      <w:r w:rsidR="00953D0C" w:rsidRPr="0035181F">
        <w:rPr>
          <w:color w:val="000000" w:themeColor="text1"/>
          <w:sz w:val="26"/>
          <w:szCs w:val="26"/>
        </w:rPr>
        <w:t>,</w:t>
      </w:r>
      <w:r w:rsidR="00F94E33" w:rsidRPr="0035181F">
        <w:rPr>
          <w:color w:val="000000" w:themeColor="text1"/>
          <w:sz w:val="26"/>
          <w:szCs w:val="26"/>
        </w:rPr>
        <w:t>7</w:t>
      </w:r>
      <w:r w:rsidR="00953D0C" w:rsidRPr="0035181F">
        <w:rPr>
          <w:color w:val="000000" w:themeColor="text1"/>
          <w:sz w:val="26"/>
          <w:szCs w:val="26"/>
        </w:rPr>
        <w:t xml:space="preserve"> процента).</w:t>
      </w:r>
    </w:p>
    <w:p w:rsidR="00B73999" w:rsidRPr="0035181F" w:rsidRDefault="00B73999" w:rsidP="00B73999">
      <w:pPr>
        <w:ind w:firstLine="720"/>
        <w:jc w:val="both"/>
        <w:rPr>
          <w:color w:val="000000" w:themeColor="text1"/>
          <w:sz w:val="26"/>
          <w:szCs w:val="26"/>
        </w:rPr>
      </w:pPr>
      <w:r w:rsidRPr="0035181F">
        <w:rPr>
          <w:color w:val="000000" w:themeColor="text1"/>
          <w:sz w:val="26"/>
          <w:szCs w:val="26"/>
        </w:rPr>
        <w:t xml:space="preserve">Кредиторская задолженность организаций </w:t>
      </w:r>
      <w:r w:rsidR="006B2E7E" w:rsidRPr="0035181F">
        <w:rPr>
          <w:color w:val="000000" w:themeColor="text1"/>
          <w:sz w:val="26"/>
          <w:szCs w:val="26"/>
        </w:rPr>
        <w:t xml:space="preserve">на </w:t>
      </w:r>
      <w:r w:rsidR="00E10808" w:rsidRPr="0035181F">
        <w:rPr>
          <w:color w:val="000000" w:themeColor="text1"/>
          <w:sz w:val="26"/>
          <w:szCs w:val="26"/>
        </w:rPr>
        <w:t xml:space="preserve">01 июля </w:t>
      </w:r>
      <w:r w:rsidR="005E0440" w:rsidRPr="0035181F">
        <w:rPr>
          <w:color w:val="000000" w:themeColor="text1"/>
          <w:sz w:val="26"/>
          <w:szCs w:val="26"/>
        </w:rPr>
        <w:t>2017</w:t>
      </w:r>
      <w:r w:rsidR="004B0014" w:rsidRPr="0035181F">
        <w:rPr>
          <w:color w:val="000000" w:themeColor="text1"/>
          <w:sz w:val="26"/>
          <w:szCs w:val="26"/>
        </w:rPr>
        <w:t xml:space="preserve"> года составила</w:t>
      </w:r>
      <w:r w:rsidRPr="0035181F">
        <w:rPr>
          <w:color w:val="000000" w:themeColor="text1"/>
          <w:sz w:val="26"/>
          <w:szCs w:val="26"/>
        </w:rPr>
        <w:t xml:space="preserve"> </w:t>
      </w:r>
      <w:r w:rsidR="00F94E33" w:rsidRPr="0035181F">
        <w:rPr>
          <w:color w:val="000000" w:themeColor="text1"/>
          <w:sz w:val="26"/>
          <w:szCs w:val="26"/>
        </w:rPr>
        <w:t>18</w:t>
      </w:r>
      <w:r w:rsidR="00F94E33" w:rsidRPr="0035181F">
        <w:rPr>
          <w:b/>
          <w:color w:val="000000" w:themeColor="text1"/>
          <w:sz w:val="25"/>
          <w:szCs w:val="25"/>
        </w:rPr>
        <w:t> </w:t>
      </w:r>
      <w:r w:rsidR="00F94E33" w:rsidRPr="0035181F">
        <w:rPr>
          <w:color w:val="000000" w:themeColor="text1"/>
          <w:sz w:val="26"/>
          <w:szCs w:val="26"/>
        </w:rPr>
        <w:t>381,1</w:t>
      </w:r>
      <w:r w:rsidR="00AD73EE" w:rsidRPr="0035181F">
        <w:rPr>
          <w:color w:val="000000" w:themeColor="text1"/>
          <w:sz w:val="26"/>
          <w:szCs w:val="26"/>
        </w:rPr>
        <w:t xml:space="preserve"> млн</w:t>
      </w:r>
      <w:r w:rsidRPr="0035181F">
        <w:rPr>
          <w:color w:val="000000" w:themeColor="text1"/>
          <w:sz w:val="26"/>
          <w:szCs w:val="26"/>
        </w:rPr>
        <w:t xml:space="preserve">. рублей, из нее просроченная </w:t>
      </w:r>
      <w:r w:rsidR="00F94E33" w:rsidRPr="0035181F">
        <w:rPr>
          <w:color w:val="000000" w:themeColor="text1"/>
          <w:sz w:val="26"/>
          <w:szCs w:val="26"/>
        </w:rPr>
        <w:t>34,9</w:t>
      </w:r>
      <w:r w:rsidRPr="0035181F">
        <w:rPr>
          <w:color w:val="000000" w:themeColor="text1"/>
          <w:sz w:val="26"/>
          <w:szCs w:val="26"/>
        </w:rPr>
        <w:t xml:space="preserve"> мл</w:t>
      </w:r>
      <w:r w:rsidR="00832A57" w:rsidRPr="0035181F">
        <w:rPr>
          <w:color w:val="000000" w:themeColor="text1"/>
          <w:sz w:val="26"/>
          <w:szCs w:val="26"/>
        </w:rPr>
        <w:t>н</w:t>
      </w:r>
      <w:r w:rsidRPr="0035181F">
        <w:rPr>
          <w:color w:val="000000" w:themeColor="text1"/>
          <w:sz w:val="26"/>
          <w:szCs w:val="26"/>
        </w:rPr>
        <w:t>. рублей (</w:t>
      </w:r>
      <w:r w:rsidR="003775EA" w:rsidRPr="0035181F">
        <w:rPr>
          <w:color w:val="000000" w:themeColor="text1"/>
          <w:sz w:val="26"/>
          <w:szCs w:val="26"/>
        </w:rPr>
        <w:t>0,</w:t>
      </w:r>
      <w:r w:rsidR="004B0014" w:rsidRPr="0035181F">
        <w:rPr>
          <w:color w:val="000000" w:themeColor="text1"/>
          <w:sz w:val="26"/>
          <w:szCs w:val="26"/>
        </w:rPr>
        <w:t>2</w:t>
      </w:r>
      <w:r w:rsidR="00AD73EE" w:rsidRPr="0035181F">
        <w:rPr>
          <w:color w:val="000000" w:themeColor="text1"/>
          <w:sz w:val="26"/>
          <w:szCs w:val="26"/>
        </w:rPr>
        <w:t xml:space="preserve"> процента</w:t>
      </w:r>
      <w:r w:rsidR="004B0014" w:rsidRPr="0035181F">
        <w:rPr>
          <w:color w:val="000000" w:themeColor="text1"/>
          <w:sz w:val="26"/>
          <w:szCs w:val="26"/>
        </w:rPr>
        <w:t xml:space="preserve"> в общей сумме кредиторской задолженности</w:t>
      </w:r>
      <w:r w:rsidRPr="0035181F">
        <w:rPr>
          <w:color w:val="000000" w:themeColor="text1"/>
          <w:sz w:val="26"/>
          <w:szCs w:val="26"/>
        </w:rPr>
        <w:t xml:space="preserve">). </w:t>
      </w:r>
    </w:p>
    <w:p w:rsidR="006B2E7E" w:rsidRPr="0035181F" w:rsidRDefault="006B2E7E" w:rsidP="00B73999">
      <w:pPr>
        <w:ind w:firstLine="720"/>
        <w:jc w:val="both"/>
        <w:rPr>
          <w:color w:val="000000" w:themeColor="text1"/>
          <w:sz w:val="26"/>
          <w:szCs w:val="26"/>
        </w:rPr>
      </w:pPr>
      <w:r w:rsidRPr="0035181F">
        <w:rPr>
          <w:color w:val="000000" w:themeColor="text1"/>
          <w:sz w:val="26"/>
          <w:szCs w:val="26"/>
        </w:rPr>
        <w:t xml:space="preserve">Основная составляющая кредиторской задолженности – это задолженность поставщикам и подрядчикам за товары, работы и услуги – </w:t>
      </w:r>
      <w:r w:rsidR="00F94E33" w:rsidRPr="0035181F">
        <w:rPr>
          <w:color w:val="000000" w:themeColor="text1"/>
          <w:sz w:val="26"/>
          <w:szCs w:val="26"/>
        </w:rPr>
        <w:t>9</w:t>
      </w:r>
      <w:r w:rsidR="00F94E33" w:rsidRPr="0035181F">
        <w:rPr>
          <w:b/>
          <w:color w:val="000000" w:themeColor="text1"/>
          <w:sz w:val="25"/>
          <w:szCs w:val="25"/>
        </w:rPr>
        <w:t> </w:t>
      </w:r>
      <w:r w:rsidR="00F94E33" w:rsidRPr="0035181F">
        <w:rPr>
          <w:color w:val="000000" w:themeColor="text1"/>
          <w:sz w:val="26"/>
          <w:szCs w:val="26"/>
        </w:rPr>
        <w:t>425,0</w:t>
      </w:r>
      <w:r w:rsidRPr="0035181F">
        <w:rPr>
          <w:color w:val="000000" w:themeColor="text1"/>
          <w:sz w:val="26"/>
          <w:szCs w:val="26"/>
        </w:rPr>
        <w:t xml:space="preserve"> млн. руб.</w:t>
      </w:r>
      <w:r w:rsidR="00A60A6F" w:rsidRPr="0035181F">
        <w:rPr>
          <w:color w:val="000000" w:themeColor="text1"/>
          <w:sz w:val="26"/>
          <w:szCs w:val="26"/>
        </w:rPr>
        <w:t xml:space="preserve">                     </w:t>
      </w:r>
      <w:r w:rsidRPr="0035181F">
        <w:rPr>
          <w:color w:val="000000" w:themeColor="text1"/>
          <w:sz w:val="26"/>
          <w:szCs w:val="26"/>
        </w:rPr>
        <w:t xml:space="preserve"> (</w:t>
      </w:r>
      <w:r w:rsidR="00F94E33" w:rsidRPr="0035181F">
        <w:rPr>
          <w:color w:val="000000" w:themeColor="text1"/>
          <w:sz w:val="26"/>
          <w:szCs w:val="26"/>
        </w:rPr>
        <w:t>48,6</w:t>
      </w:r>
      <w:r w:rsidRPr="0035181F">
        <w:rPr>
          <w:color w:val="000000" w:themeColor="text1"/>
          <w:sz w:val="26"/>
          <w:szCs w:val="26"/>
        </w:rPr>
        <w:t xml:space="preserve"> процента  к общему объему кредиторской задолженности).</w:t>
      </w:r>
    </w:p>
    <w:p w:rsidR="006B2E7E" w:rsidRPr="0035181F" w:rsidRDefault="006B2E7E" w:rsidP="00B73999">
      <w:pPr>
        <w:ind w:firstLine="720"/>
        <w:jc w:val="both"/>
        <w:rPr>
          <w:color w:val="000000" w:themeColor="text1"/>
          <w:sz w:val="26"/>
          <w:szCs w:val="26"/>
        </w:rPr>
      </w:pPr>
      <w:r w:rsidRPr="0035181F">
        <w:rPr>
          <w:color w:val="000000" w:themeColor="text1"/>
          <w:sz w:val="26"/>
          <w:szCs w:val="26"/>
        </w:rPr>
        <w:t>Задолженность по кредитам и займам</w:t>
      </w:r>
      <w:r w:rsidR="005E0440" w:rsidRPr="0035181F">
        <w:rPr>
          <w:color w:val="000000" w:themeColor="text1"/>
          <w:sz w:val="26"/>
          <w:szCs w:val="26"/>
        </w:rPr>
        <w:t xml:space="preserve"> организаций за 1 полугодие 2017</w:t>
      </w:r>
      <w:r w:rsidRPr="0035181F">
        <w:rPr>
          <w:color w:val="000000" w:themeColor="text1"/>
          <w:sz w:val="26"/>
          <w:szCs w:val="26"/>
        </w:rPr>
        <w:t xml:space="preserve"> года составила 4</w:t>
      </w:r>
      <w:r w:rsidR="00F94E33" w:rsidRPr="0035181F">
        <w:rPr>
          <w:color w:val="000000" w:themeColor="text1"/>
          <w:sz w:val="26"/>
          <w:szCs w:val="26"/>
        </w:rPr>
        <w:t>8</w:t>
      </w:r>
      <w:r w:rsidR="00F94E33" w:rsidRPr="0035181F">
        <w:rPr>
          <w:b/>
          <w:color w:val="000000" w:themeColor="text1"/>
          <w:sz w:val="25"/>
          <w:szCs w:val="25"/>
        </w:rPr>
        <w:t> </w:t>
      </w:r>
      <w:r w:rsidR="00F94E33" w:rsidRPr="0035181F">
        <w:rPr>
          <w:color w:val="000000" w:themeColor="text1"/>
          <w:sz w:val="26"/>
          <w:szCs w:val="26"/>
        </w:rPr>
        <w:t>887,3</w:t>
      </w:r>
      <w:r w:rsidRPr="0035181F">
        <w:rPr>
          <w:color w:val="000000" w:themeColor="text1"/>
          <w:sz w:val="26"/>
          <w:szCs w:val="26"/>
        </w:rPr>
        <w:t xml:space="preserve"> мл</w:t>
      </w:r>
      <w:r w:rsidR="00A60A6F" w:rsidRPr="0035181F">
        <w:rPr>
          <w:color w:val="000000" w:themeColor="text1"/>
          <w:sz w:val="26"/>
          <w:szCs w:val="26"/>
        </w:rPr>
        <w:t>н</w:t>
      </w:r>
      <w:r w:rsidRPr="0035181F">
        <w:rPr>
          <w:color w:val="000000" w:themeColor="text1"/>
          <w:sz w:val="26"/>
          <w:szCs w:val="26"/>
        </w:rPr>
        <w:t>. руб.</w:t>
      </w:r>
    </w:p>
    <w:p w:rsidR="00B73999" w:rsidRPr="0035181F" w:rsidRDefault="00B73999" w:rsidP="00B73999">
      <w:pPr>
        <w:ind w:firstLine="720"/>
        <w:jc w:val="both"/>
        <w:rPr>
          <w:color w:val="000000" w:themeColor="text1"/>
          <w:sz w:val="26"/>
          <w:szCs w:val="26"/>
        </w:rPr>
      </w:pPr>
      <w:r w:rsidRPr="0035181F">
        <w:rPr>
          <w:color w:val="000000" w:themeColor="text1"/>
          <w:sz w:val="26"/>
          <w:szCs w:val="26"/>
        </w:rPr>
        <w:t xml:space="preserve">Дебиторская задолженность организаций составила </w:t>
      </w:r>
      <w:r w:rsidR="006F2550" w:rsidRPr="0035181F">
        <w:rPr>
          <w:color w:val="000000" w:themeColor="text1"/>
          <w:sz w:val="26"/>
          <w:szCs w:val="26"/>
        </w:rPr>
        <w:t>24</w:t>
      </w:r>
      <w:r w:rsidR="00F94E33" w:rsidRPr="0035181F">
        <w:rPr>
          <w:b/>
          <w:color w:val="000000" w:themeColor="text1"/>
          <w:sz w:val="25"/>
          <w:szCs w:val="25"/>
        </w:rPr>
        <w:t> </w:t>
      </w:r>
      <w:r w:rsidR="00F94E33" w:rsidRPr="0035181F">
        <w:rPr>
          <w:color w:val="000000" w:themeColor="text1"/>
          <w:sz w:val="26"/>
          <w:szCs w:val="26"/>
        </w:rPr>
        <w:t>561,8</w:t>
      </w:r>
      <w:r w:rsidR="00FC0A5B" w:rsidRPr="0035181F">
        <w:rPr>
          <w:color w:val="000000" w:themeColor="text1"/>
          <w:sz w:val="26"/>
          <w:szCs w:val="26"/>
        </w:rPr>
        <w:t xml:space="preserve"> млн.</w:t>
      </w:r>
      <w:r w:rsidRPr="0035181F">
        <w:rPr>
          <w:color w:val="000000" w:themeColor="text1"/>
          <w:sz w:val="26"/>
          <w:szCs w:val="26"/>
        </w:rPr>
        <w:t xml:space="preserve"> руб</w:t>
      </w:r>
      <w:r w:rsidR="00FC0A5B" w:rsidRPr="0035181F">
        <w:rPr>
          <w:color w:val="000000" w:themeColor="text1"/>
          <w:sz w:val="26"/>
          <w:szCs w:val="26"/>
        </w:rPr>
        <w:t>.</w:t>
      </w:r>
      <w:r w:rsidRPr="0035181F">
        <w:rPr>
          <w:color w:val="000000" w:themeColor="text1"/>
          <w:sz w:val="26"/>
          <w:szCs w:val="26"/>
        </w:rPr>
        <w:t xml:space="preserve">, в том числе просроченная задолженность – </w:t>
      </w:r>
      <w:r w:rsidR="00F94E33" w:rsidRPr="0035181F">
        <w:rPr>
          <w:color w:val="000000" w:themeColor="text1"/>
          <w:sz w:val="26"/>
          <w:szCs w:val="26"/>
        </w:rPr>
        <w:t>274,4</w:t>
      </w:r>
      <w:r w:rsidR="00FC0A5B" w:rsidRPr="0035181F">
        <w:rPr>
          <w:color w:val="000000" w:themeColor="text1"/>
          <w:sz w:val="26"/>
          <w:szCs w:val="26"/>
        </w:rPr>
        <w:t xml:space="preserve"> </w:t>
      </w:r>
      <w:r w:rsidRPr="0035181F">
        <w:rPr>
          <w:color w:val="000000" w:themeColor="text1"/>
          <w:sz w:val="26"/>
          <w:szCs w:val="26"/>
        </w:rPr>
        <w:t>млн. руб</w:t>
      </w:r>
      <w:r w:rsidR="001E3E0C" w:rsidRPr="0035181F">
        <w:rPr>
          <w:color w:val="000000" w:themeColor="text1"/>
          <w:sz w:val="26"/>
          <w:szCs w:val="26"/>
        </w:rPr>
        <w:t>.</w:t>
      </w:r>
      <w:r w:rsidRPr="0035181F">
        <w:rPr>
          <w:color w:val="000000" w:themeColor="text1"/>
          <w:sz w:val="26"/>
          <w:szCs w:val="26"/>
        </w:rPr>
        <w:t xml:space="preserve"> (</w:t>
      </w:r>
      <w:r w:rsidR="00F94E33" w:rsidRPr="0035181F">
        <w:rPr>
          <w:color w:val="000000" w:themeColor="text1"/>
          <w:sz w:val="26"/>
          <w:szCs w:val="26"/>
        </w:rPr>
        <w:t>1,1</w:t>
      </w:r>
      <w:r w:rsidR="00FC0A5B" w:rsidRPr="0035181F">
        <w:rPr>
          <w:color w:val="000000" w:themeColor="text1"/>
          <w:sz w:val="26"/>
          <w:szCs w:val="26"/>
        </w:rPr>
        <w:t xml:space="preserve"> процент</w:t>
      </w:r>
      <w:r w:rsidR="00F94E33" w:rsidRPr="0035181F">
        <w:rPr>
          <w:color w:val="000000" w:themeColor="text1"/>
          <w:sz w:val="26"/>
          <w:szCs w:val="26"/>
        </w:rPr>
        <w:t>а</w:t>
      </w:r>
      <w:r w:rsidR="0035181F" w:rsidRPr="0035181F">
        <w:rPr>
          <w:color w:val="000000" w:themeColor="text1"/>
          <w:sz w:val="26"/>
          <w:szCs w:val="26"/>
        </w:rPr>
        <w:t xml:space="preserve"> </w:t>
      </w:r>
      <w:r w:rsidRPr="0035181F">
        <w:rPr>
          <w:color w:val="000000" w:themeColor="text1"/>
          <w:sz w:val="26"/>
          <w:szCs w:val="26"/>
        </w:rPr>
        <w:t>в общей сумме дебиторской задолженности).</w:t>
      </w:r>
    </w:p>
    <w:p w:rsidR="00A60A6F" w:rsidRPr="0035181F" w:rsidRDefault="00A60A6F" w:rsidP="00B73999">
      <w:pPr>
        <w:ind w:firstLine="720"/>
        <w:jc w:val="both"/>
        <w:rPr>
          <w:color w:val="000000" w:themeColor="text1"/>
          <w:sz w:val="26"/>
          <w:szCs w:val="26"/>
        </w:rPr>
      </w:pPr>
      <w:r w:rsidRPr="0035181F">
        <w:rPr>
          <w:color w:val="000000" w:themeColor="text1"/>
          <w:sz w:val="26"/>
          <w:szCs w:val="26"/>
        </w:rPr>
        <w:t xml:space="preserve">Из общей дебиторской задолженности на задолженность покупателей </w:t>
      </w:r>
      <w:r w:rsidR="00F05C9D" w:rsidRPr="0035181F">
        <w:rPr>
          <w:color w:val="000000" w:themeColor="text1"/>
          <w:sz w:val="26"/>
          <w:szCs w:val="26"/>
        </w:rPr>
        <w:t xml:space="preserve">                          </w:t>
      </w:r>
      <w:r w:rsidRPr="0035181F">
        <w:rPr>
          <w:color w:val="000000" w:themeColor="text1"/>
          <w:sz w:val="26"/>
          <w:szCs w:val="26"/>
        </w:rPr>
        <w:t>и заказчиков за товары, работы и услуги приходилось 11</w:t>
      </w:r>
      <w:r w:rsidR="0035181F" w:rsidRPr="0035181F">
        <w:rPr>
          <w:b/>
          <w:color w:val="000000" w:themeColor="text1"/>
          <w:sz w:val="25"/>
          <w:szCs w:val="25"/>
        </w:rPr>
        <w:t> </w:t>
      </w:r>
      <w:r w:rsidR="00F94E33" w:rsidRPr="0035181F">
        <w:rPr>
          <w:color w:val="000000" w:themeColor="text1"/>
          <w:sz w:val="26"/>
          <w:szCs w:val="26"/>
        </w:rPr>
        <w:t>723</w:t>
      </w:r>
      <w:r w:rsidR="0035181F" w:rsidRPr="0035181F">
        <w:rPr>
          <w:color w:val="000000" w:themeColor="text1"/>
          <w:sz w:val="26"/>
          <w:szCs w:val="26"/>
        </w:rPr>
        <w:t>,9</w:t>
      </w:r>
      <w:r w:rsidRPr="0035181F">
        <w:rPr>
          <w:color w:val="000000" w:themeColor="text1"/>
          <w:sz w:val="26"/>
          <w:szCs w:val="26"/>
        </w:rPr>
        <w:t xml:space="preserve"> млн. руб. </w:t>
      </w:r>
      <w:r w:rsidR="00F05C9D" w:rsidRPr="0035181F">
        <w:rPr>
          <w:color w:val="000000" w:themeColor="text1"/>
          <w:sz w:val="26"/>
          <w:szCs w:val="26"/>
        </w:rPr>
        <w:t xml:space="preserve">                                   </w:t>
      </w:r>
      <w:r w:rsidRPr="0035181F">
        <w:rPr>
          <w:color w:val="000000" w:themeColor="text1"/>
          <w:sz w:val="26"/>
          <w:szCs w:val="26"/>
        </w:rPr>
        <w:t>(</w:t>
      </w:r>
      <w:r w:rsidR="0035181F" w:rsidRPr="0035181F">
        <w:rPr>
          <w:color w:val="000000" w:themeColor="text1"/>
          <w:sz w:val="26"/>
          <w:szCs w:val="26"/>
        </w:rPr>
        <w:t>47,7</w:t>
      </w:r>
      <w:r w:rsidRPr="0035181F">
        <w:rPr>
          <w:color w:val="000000" w:themeColor="text1"/>
          <w:sz w:val="26"/>
          <w:szCs w:val="26"/>
        </w:rPr>
        <w:t xml:space="preserve"> процента к общей сумме дебиторской задолженности</w:t>
      </w:r>
      <w:r w:rsidR="001E3E0C" w:rsidRPr="0035181F">
        <w:rPr>
          <w:color w:val="000000" w:themeColor="text1"/>
          <w:sz w:val="26"/>
          <w:szCs w:val="26"/>
        </w:rPr>
        <w:t>)</w:t>
      </w:r>
      <w:r w:rsidRPr="0035181F">
        <w:rPr>
          <w:color w:val="000000" w:themeColor="text1"/>
          <w:sz w:val="26"/>
          <w:szCs w:val="26"/>
        </w:rPr>
        <w:t>.</w:t>
      </w:r>
    </w:p>
    <w:p w:rsidR="00B73999" w:rsidRPr="0035181F" w:rsidRDefault="00B73999" w:rsidP="00B73999">
      <w:pPr>
        <w:pStyle w:val="1"/>
        <w:jc w:val="center"/>
        <w:rPr>
          <w:rFonts w:ascii="Times New Roman" w:hAnsi="Times New Roman" w:cs="Times New Roman"/>
          <w:color w:val="000000" w:themeColor="text1"/>
          <w:sz w:val="26"/>
          <w:szCs w:val="26"/>
          <w:u w:val="single"/>
        </w:rPr>
      </w:pPr>
      <w:r w:rsidRPr="0035181F">
        <w:rPr>
          <w:rFonts w:ascii="Times New Roman" w:hAnsi="Times New Roman" w:cs="Times New Roman"/>
          <w:color w:val="000000" w:themeColor="text1"/>
          <w:sz w:val="26"/>
          <w:szCs w:val="26"/>
          <w:u w:val="single"/>
        </w:rPr>
        <w:t xml:space="preserve">Труд </w:t>
      </w:r>
    </w:p>
    <w:p w:rsidR="002A3C65" w:rsidRPr="0035181F" w:rsidRDefault="002A3C65" w:rsidP="002A3C65">
      <w:pPr>
        <w:rPr>
          <w:color w:val="000000" w:themeColor="text1"/>
        </w:rPr>
      </w:pPr>
    </w:p>
    <w:p w:rsidR="00157FA8" w:rsidRPr="0035181F" w:rsidRDefault="00157FA8" w:rsidP="00FC0A5B">
      <w:pPr>
        <w:ind w:firstLine="708"/>
        <w:jc w:val="both"/>
        <w:rPr>
          <w:color w:val="000000" w:themeColor="text1"/>
          <w:sz w:val="26"/>
          <w:szCs w:val="26"/>
        </w:rPr>
      </w:pPr>
      <w:r w:rsidRPr="0035181F">
        <w:rPr>
          <w:color w:val="000000" w:themeColor="text1"/>
          <w:sz w:val="26"/>
          <w:szCs w:val="26"/>
        </w:rPr>
        <w:t xml:space="preserve">Средняя численность занятых всего на крупных и средних организациях  </w:t>
      </w:r>
      <w:r w:rsidR="00B43004" w:rsidRPr="0035181F">
        <w:rPr>
          <w:color w:val="000000" w:themeColor="text1"/>
          <w:sz w:val="26"/>
          <w:szCs w:val="26"/>
        </w:rPr>
        <w:t xml:space="preserve">Калининского </w:t>
      </w:r>
      <w:r w:rsidRPr="0035181F">
        <w:rPr>
          <w:color w:val="000000" w:themeColor="text1"/>
          <w:sz w:val="26"/>
          <w:szCs w:val="26"/>
        </w:rPr>
        <w:t xml:space="preserve">района составила </w:t>
      </w:r>
      <w:r w:rsidR="003C0532" w:rsidRPr="0035181F">
        <w:rPr>
          <w:color w:val="000000" w:themeColor="text1"/>
          <w:sz w:val="26"/>
          <w:szCs w:val="26"/>
        </w:rPr>
        <w:t>за 1 полугодие 201</w:t>
      </w:r>
      <w:r w:rsidR="00BD05D8" w:rsidRPr="0035181F">
        <w:rPr>
          <w:color w:val="000000" w:themeColor="text1"/>
          <w:sz w:val="26"/>
          <w:szCs w:val="26"/>
        </w:rPr>
        <w:t>7</w:t>
      </w:r>
      <w:r w:rsidR="003C0532" w:rsidRPr="0035181F">
        <w:rPr>
          <w:color w:val="000000" w:themeColor="text1"/>
          <w:sz w:val="26"/>
          <w:szCs w:val="26"/>
        </w:rPr>
        <w:t xml:space="preserve"> года</w:t>
      </w:r>
      <w:r w:rsidRPr="0035181F">
        <w:rPr>
          <w:color w:val="000000" w:themeColor="text1"/>
          <w:sz w:val="26"/>
          <w:szCs w:val="26"/>
        </w:rPr>
        <w:t xml:space="preserve"> </w:t>
      </w:r>
      <w:r w:rsidR="00A60A6F" w:rsidRPr="0035181F">
        <w:rPr>
          <w:color w:val="000000" w:themeColor="text1"/>
          <w:sz w:val="26"/>
          <w:szCs w:val="26"/>
        </w:rPr>
        <w:t>33</w:t>
      </w:r>
      <w:r w:rsidR="00A60A6F" w:rsidRPr="0035181F">
        <w:rPr>
          <w:b/>
          <w:color w:val="000000" w:themeColor="text1"/>
          <w:sz w:val="25"/>
          <w:szCs w:val="25"/>
        </w:rPr>
        <w:t> </w:t>
      </w:r>
      <w:r w:rsidR="00BD05D8" w:rsidRPr="0035181F">
        <w:rPr>
          <w:color w:val="000000" w:themeColor="text1"/>
          <w:sz w:val="26"/>
          <w:szCs w:val="26"/>
        </w:rPr>
        <w:t>195</w:t>
      </w:r>
      <w:r w:rsidRPr="0035181F">
        <w:rPr>
          <w:color w:val="000000" w:themeColor="text1"/>
          <w:sz w:val="26"/>
          <w:szCs w:val="26"/>
        </w:rPr>
        <w:t xml:space="preserve"> человек, </w:t>
      </w:r>
      <w:r w:rsidR="003C0532" w:rsidRPr="0035181F">
        <w:rPr>
          <w:color w:val="000000" w:themeColor="text1"/>
          <w:sz w:val="26"/>
          <w:szCs w:val="26"/>
        </w:rPr>
        <w:t xml:space="preserve">                               </w:t>
      </w:r>
      <w:r w:rsidRPr="0035181F">
        <w:rPr>
          <w:color w:val="000000" w:themeColor="text1"/>
          <w:sz w:val="26"/>
          <w:szCs w:val="26"/>
        </w:rPr>
        <w:t xml:space="preserve">или </w:t>
      </w:r>
      <w:r w:rsidR="00BD05D8" w:rsidRPr="0035181F">
        <w:rPr>
          <w:color w:val="000000" w:themeColor="text1"/>
          <w:sz w:val="26"/>
          <w:szCs w:val="26"/>
        </w:rPr>
        <w:t>97,7</w:t>
      </w:r>
      <w:r w:rsidRPr="0035181F">
        <w:rPr>
          <w:color w:val="000000" w:themeColor="text1"/>
          <w:sz w:val="26"/>
          <w:szCs w:val="26"/>
        </w:rPr>
        <w:t xml:space="preserve"> процент</w:t>
      </w:r>
      <w:r w:rsidR="00DF0CD2" w:rsidRPr="0035181F">
        <w:rPr>
          <w:color w:val="000000" w:themeColor="text1"/>
          <w:sz w:val="26"/>
          <w:szCs w:val="26"/>
        </w:rPr>
        <w:t>а</w:t>
      </w:r>
      <w:r w:rsidR="00A60A6F" w:rsidRPr="0035181F">
        <w:rPr>
          <w:color w:val="000000" w:themeColor="text1"/>
          <w:sz w:val="26"/>
          <w:szCs w:val="26"/>
        </w:rPr>
        <w:t xml:space="preserve"> </w:t>
      </w:r>
      <w:r w:rsidRPr="0035181F">
        <w:rPr>
          <w:color w:val="000000" w:themeColor="text1"/>
          <w:sz w:val="26"/>
          <w:szCs w:val="26"/>
        </w:rPr>
        <w:t xml:space="preserve">к </w:t>
      </w:r>
      <w:r w:rsidR="00A60A6F" w:rsidRPr="0035181F">
        <w:rPr>
          <w:color w:val="000000" w:themeColor="text1"/>
          <w:sz w:val="26"/>
          <w:szCs w:val="26"/>
        </w:rPr>
        <w:t>аналогичному периоду</w:t>
      </w:r>
      <w:r w:rsidRPr="0035181F">
        <w:rPr>
          <w:color w:val="000000" w:themeColor="text1"/>
          <w:sz w:val="26"/>
          <w:szCs w:val="26"/>
        </w:rPr>
        <w:t xml:space="preserve"> 201</w:t>
      </w:r>
      <w:r w:rsidR="00BD05D8" w:rsidRPr="0035181F">
        <w:rPr>
          <w:color w:val="000000" w:themeColor="text1"/>
          <w:sz w:val="26"/>
          <w:szCs w:val="26"/>
        </w:rPr>
        <w:t>6</w:t>
      </w:r>
      <w:r w:rsidRPr="0035181F">
        <w:rPr>
          <w:color w:val="000000" w:themeColor="text1"/>
          <w:sz w:val="26"/>
          <w:szCs w:val="26"/>
        </w:rPr>
        <w:t xml:space="preserve"> года. </w:t>
      </w:r>
    </w:p>
    <w:p w:rsidR="00157FA8" w:rsidRPr="0035181F" w:rsidRDefault="00157FA8" w:rsidP="00FC0A5B">
      <w:pPr>
        <w:ind w:firstLine="708"/>
        <w:jc w:val="both"/>
        <w:rPr>
          <w:color w:val="000000" w:themeColor="text1"/>
          <w:sz w:val="26"/>
          <w:szCs w:val="26"/>
        </w:rPr>
      </w:pPr>
      <w:r w:rsidRPr="0035181F">
        <w:rPr>
          <w:color w:val="000000" w:themeColor="text1"/>
          <w:sz w:val="26"/>
          <w:szCs w:val="26"/>
        </w:rPr>
        <w:t xml:space="preserve">Средняя заработная плата </w:t>
      </w:r>
      <w:r w:rsidR="005379A2" w:rsidRPr="0035181F">
        <w:rPr>
          <w:color w:val="000000" w:themeColor="text1"/>
          <w:sz w:val="26"/>
          <w:szCs w:val="26"/>
        </w:rPr>
        <w:t>за 1 полугодие 201</w:t>
      </w:r>
      <w:r w:rsidR="0069603D" w:rsidRPr="0035181F">
        <w:rPr>
          <w:color w:val="000000" w:themeColor="text1"/>
          <w:sz w:val="26"/>
          <w:szCs w:val="26"/>
        </w:rPr>
        <w:t>7</w:t>
      </w:r>
      <w:r w:rsidR="005379A2" w:rsidRPr="0035181F">
        <w:rPr>
          <w:color w:val="000000" w:themeColor="text1"/>
          <w:sz w:val="26"/>
          <w:szCs w:val="26"/>
        </w:rPr>
        <w:t xml:space="preserve"> года</w:t>
      </w:r>
      <w:r w:rsidR="00B43004" w:rsidRPr="0035181F">
        <w:rPr>
          <w:color w:val="000000" w:themeColor="text1"/>
          <w:sz w:val="26"/>
          <w:szCs w:val="26"/>
        </w:rPr>
        <w:t xml:space="preserve"> в Калининском районе </w:t>
      </w:r>
      <w:r w:rsidR="005379A2" w:rsidRPr="0035181F">
        <w:rPr>
          <w:color w:val="000000" w:themeColor="text1"/>
          <w:sz w:val="26"/>
          <w:szCs w:val="26"/>
        </w:rPr>
        <w:t xml:space="preserve"> </w:t>
      </w:r>
      <w:r w:rsidRPr="0035181F">
        <w:rPr>
          <w:color w:val="000000" w:themeColor="text1"/>
          <w:sz w:val="26"/>
          <w:szCs w:val="26"/>
        </w:rPr>
        <w:t xml:space="preserve">составила </w:t>
      </w:r>
      <w:r w:rsidR="005379A2" w:rsidRPr="0035181F">
        <w:rPr>
          <w:color w:val="000000" w:themeColor="text1"/>
          <w:sz w:val="26"/>
          <w:szCs w:val="26"/>
        </w:rPr>
        <w:t>3</w:t>
      </w:r>
      <w:r w:rsidR="0069603D" w:rsidRPr="0035181F">
        <w:rPr>
          <w:color w:val="000000" w:themeColor="text1"/>
          <w:sz w:val="26"/>
          <w:szCs w:val="26"/>
        </w:rPr>
        <w:t>3</w:t>
      </w:r>
      <w:r w:rsidR="0069603D" w:rsidRPr="0035181F">
        <w:rPr>
          <w:color w:val="000000" w:themeColor="text1"/>
          <w:sz w:val="25"/>
          <w:szCs w:val="25"/>
        </w:rPr>
        <w:t> 156,6</w:t>
      </w:r>
      <w:r w:rsidR="005D2595" w:rsidRPr="0035181F">
        <w:rPr>
          <w:color w:val="000000" w:themeColor="text1"/>
          <w:sz w:val="26"/>
          <w:szCs w:val="26"/>
        </w:rPr>
        <w:t xml:space="preserve"> </w:t>
      </w:r>
      <w:r w:rsidR="005379A2" w:rsidRPr="0035181F">
        <w:rPr>
          <w:color w:val="000000" w:themeColor="text1"/>
          <w:sz w:val="26"/>
          <w:szCs w:val="26"/>
        </w:rPr>
        <w:t xml:space="preserve">руб., что </w:t>
      </w:r>
      <w:r w:rsidR="001E3E0C" w:rsidRPr="0035181F">
        <w:rPr>
          <w:color w:val="000000" w:themeColor="text1"/>
          <w:sz w:val="26"/>
          <w:szCs w:val="26"/>
        </w:rPr>
        <w:t xml:space="preserve">на </w:t>
      </w:r>
      <w:r w:rsidR="0069603D" w:rsidRPr="0035181F">
        <w:rPr>
          <w:color w:val="000000" w:themeColor="text1"/>
          <w:sz w:val="26"/>
          <w:szCs w:val="26"/>
        </w:rPr>
        <w:t>5,8</w:t>
      </w:r>
      <w:r w:rsidR="005379A2" w:rsidRPr="0035181F">
        <w:rPr>
          <w:color w:val="000000" w:themeColor="text1"/>
          <w:sz w:val="26"/>
          <w:szCs w:val="26"/>
        </w:rPr>
        <w:t xml:space="preserve"> </w:t>
      </w:r>
      <w:r w:rsidR="00FC0A5B" w:rsidRPr="0035181F">
        <w:rPr>
          <w:color w:val="000000" w:themeColor="text1"/>
          <w:sz w:val="26"/>
          <w:szCs w:val="26"/>
        </w:rPr>
        <w:t>процента</w:t>
      </w:r>
      <w:r w:rsidRPr="0035181F">
        <w:rPr>
          <w:color w:val="000000" w:themeColor="text1"/>
          <w:sz w:val="26"/>
          <w:szCs w:val="26"/>
        </w:rPr>
        <w:t xml:space="preserve"> </w:t>
      </w:r>
      <w:r w:rsidR="005379A2" w:rsidRPr="0035181F">
        <w:rPr>
          <w:color w:val="000000" w:themeColor="text1"/>
          <w:sz w:val="26"/>
          <w:szCs w:val="26"/>
        </w:rPr>
        <w:t xml:space="preserve">больше </w:t>
      </w:r>
      <w:r w:rsidR="00FC0A5B" w:rsidRPr="0035181F">
        <w:rPr>
          <w:color w:val="000000" w:themeColor="text1"/>
          <w:sz w:val="26"/>
          <w:szCs w:val="26"/>
        </w:rPr>
        <w:t>соответствующе</w:t>
      </w:r>
      <w:r w:rsidR="005379A2" w:rsidRPr="0035181F">
        <w:rPr>
          <w:color w:val="000000" w:themeColor="text1"/>
          <w:sz w:val="26"/>
          <w:szCs w:val="26"/>
        </w:rPr>
        <w:t xml:space="preserve">го периода </w:t>
      </w:r>
      <w:r w:rsidR="00FC0A5B" w:rsidRPr="0035181F">
        <w:rPr>
          <w:color w:val="000000" w:themeColor="text1"/>
          <w:sz w:val="26"/>
          <w:szCs w:val="26"/>
        </w:rPr>
        <w:t>прошлого года</w:t>
      </w:r>
      <w:r w:rsidRPr="0035181F">
        <w:rPr>
          <w:color w:val="000000" w:themeColor="text1"/>
          <w:sz w:val="26"/>
          <w:szCs w:val="26"/>
        </w:rPr>
        <w:t xml:space="preserve">. </w:t>
      </w:r>
      <w:r w:rsidR="005379A2" w:rsidRPr="0035181F">
        <w:rPr>
          <w:color w:val="000000" w:themeColor="text1"/>
          <w:sz w:val="26"/>
          <w:szCs w:val="26"/>
        </w:rPr>
        <w:t>По городу Челябинску – 3</w:t>
      </w:r>
      <w:r w:rsidR="0069603D" w:rsidRPr="0035181F">
        <w:rPr>
          <w:color w:val="000000" w:themeColor="text1"/>
          <w:sz w:val="26"/>
          <w:szCs w:val="26"/>
        </w:rPr>
        <w:t>7</w:t>
      </w:r>
      <w:r w:rsidR="0069603D" w:rsidRPr="0035181F">
        <w:rPr>
          <w:b/>
          <w:color w:val="000000" w:themeColor="text1"/>
          <w:sz w:val="25"/>
          <w:szCs w:val="25"/>
        </w:rPr>
        <w:t> </w:t>
      </w:r>
      <w:r w:rsidR="0069603D" w:rsidRPr="0035181F">
        <w:rPr>
          <w:color w:val="000000" w:themeColor="text1"/>
          <w:sz w:val="26"/>
          <w:szCs w:val="26"/>
        </w:rPr>
        <w:t>113,5</w:t>
      </w:r>
      <w:r w:rsidR="005379A2" w:rsidRPr="0035181F">
        <w:rPr>
          <w:color w:val="000000" w:themeColor="text1"/>
          <w:sz w:val="26"/>
          <w:szCs w:val="26"/>
        </w:rPr>
        <w:t xml:space="preserve"> руб., что на </w:t>
      </w:r>
      <w:r w:rsidR="0069603D" w:rsidRPr="0035181F">
        <w:rPr>
          <w:color w:val="000000" w:themeColor="text1"/>
          <w:sz w:val="26"/>
          <w:szCs w:val="26"/>
        </w:rPr>
        <w:t>8,6</w:t>
      </w:r>
      <w:r w:rsidR="005379A2" w:rsidRPr="0035181F">
        <w:rPr>
          <w:color w:val="000000" w:themeColor="text1"/>
          <w:sz w:val="26"/>
          <w:szCs w:val="26"/>
        </w:rPr>
        <w:t xml:space="preserve"> процента б</w:t>
      </w:r>
      <w:r w:rsidR="001E3E0C" w:rsidRPr="0035181F">
        <w:rPr>
          <w:color w:val="000000" w:themeColor="text1"/>
          <w:sz w:val="26"/>
          <w:szCs w:val="26"/>
        </w:rPr>
        <w:t>ольше соответствующего периода 201</w:t>
      </w:r>
      <w:r w:rsidR="0069603D" w:rsidRPr="0035181F">
        <w:rPr>
          <w:color w:val="000000" w:themeColor="text1"/>
          <w:sz w:val="26"/>
          <w:szCs w:val="26"/>
        </w:rPr>
        <w:t>6</w:t>
      </w:r>
      <w:r w:rsidR="005379A2" w:rsidRPr="0035181F">
        <w:rPr>
          <w:color w:val="000000" w:themeColor="text1"/>
          <w:sz w:val="26"/>
          <w:szCs w:val="26"/>
        </w:rPr>
        <w:t xml:space="preserve"> года.</w:t>
      </w:r>
    </w:p>
    <w:p w:rsidR="0035181F" w:rsidRPr="0035181F" w:rsidRDefault="00157FA8" w:rsidP="0035181F">
      <w:pPr>
        <w:ind w:firstLine="708"/>
        <w:jc w:val="both"/>
        <w:rPr>
          <w:color w:val="000000" w:themeColor="text1"/>
          <w:sz w:val="26"/>
          <w:szCs w:val="26"/>
        </w:rPr>
      </w:pPr>
      <w:r w:rsidRPr="0035181F">
        <w:rPr>
          <w:color w:val="000000" w:themeColor="text1"/>
          <w:sz w:val="26"/>
          <w:szCs w:val="26"/>
        </w:rPr>
        <w:t xml:space="preserve">По состоянию на 1 </w:t>
      </w:r>
      <w:r w:rsidR="004B0014" w:rsidRPr="0035181F">
        <w:rPr>
          <w:color w:val="000000" w:themeColor="text1"/>
          <w:sz w:val="26"/>
          <w:szCs w:val="26"/>
        </w:rPr>
        <w:t>июля</w:t>
      </w:r>
      <w:r w:rsidRPr="0035181F">
        <w:rPr>
          <w:color w:val="000000" w:themeColor="text1"/>
          <w:sz w:val="26"/>
          <w:szCs w:val="26"/>
        </w:rPr>
        <w:t xml:space="preserve"> 201</w:t>
      </w:r>
      <w:r w:rsidR="00BD05D8" w:rsidRPr="0035181F">
        <w:rPr>
          <w:color w:val="000000" w:themeColor="text1"/>
          <w:sz w:val="26"/>
          <w:szCs w:val="26"/>
        </w:rPr>
        <w:t>7</w:t>
      </w:r>
      <w:r w:rsidRPr="0035181F">
        <w:rPr>
          <w:color w:val="000000" w:themeColor="text1"/>
          <w:sz w:val="26"/>
          <w:szCs w:val="26"/>
        </w:rPr>
        <w:t xml:space="preserve"> года в крупных и средних организациях </w:t>
      </w:r>
      <w:r w:rsidR="00B43004" w:rsidRPr="0035181F">
        <w:rPr>
          <w:color w:val="000000" w:themeColor="text1"/>
          <w:sz w:val="26"/>
          <w:szCs w:val="26"/>
        </w:rPr>
        <w:t xml:space="preserve">Калининского </w:t>
      </w:r>
      <w:r w:rsidRPr="0035181F">
        <w:rPr>
          <w:color w:val="000000" w:themeColor="text1"/>
          <w:sz w:val="26"/>
          <w:szCs w:val="26"/>
        </w:rPr>
        <w:t>района задолженность по заработной плате отсутствовала.</w:t>
      </w:r>
    </w:p>
    <w:p w:rsidR="0035181F" w:rsidRPr="0035181F" w:rsidRDefault="0035181F" w:rsidP="0035181F">
      <w:pPr>
        <w:tabs>
          <w:tab w:val="left" w:pos="1575"/>
        </w:tabs>
        <w:jc w:val="center"/>
        <w:rPr>
          <w:b/>
          <w:sz w:val="26"/>
          <w:szCs w:val="26"/>
          <w:u w:val="single"/>
        </w:rPr>
      </w:pPr>
      <w:r w:rsidRPr="0035181F">
        <w:rPr>
          <w:b/>
          <w:sz w:val="26"/>
          <w:szCs w:val="26"/>
          <w:u w:val="single"/>
        </w:rPr>
        <w:lastRenderedPageBreak/>
        <w:t>Выплаты социального характера</w:t>
      </w:r>
    </w:p>
    <w:p w:rsidR="0035181F" w:rsidRPr="0035181F" w:rsidRDefault="0035181F" w:rsidP="0035181F">
      <w:pPr>
        <w:tabs>
          <w:tab w:val="left" w:pos="1575"/>
        </w:tabs>
        <w:jc w:val="center"/>
        <w:rPr>
          <w:b/>
          <w:sz w:val="26"/>
          <w:szCs w:val="26"/>
          <w:u w:val="single"/>
        </w:rPr>
      </w:pPr>
    </w:p>
    <w:p w:rsidR="0035181F" w:rsidRPr="0035181F" w:rsidRDefault="0035181F" w:rsidP="0035181F">
      <w:pPr>
        <w:ind w:firstLine="709"/>
        <w:jc w:val="both"/>
        <w:rPr>
          <w:sz w:val="26"/>
          <w:szCs w:val="26"/>
        </w:rPr>
      </w:pPr>
      <w:r w:rsidRPr="0035181F">
        <w:rPr>
          <w:sz w:val="26"/>
          <w:szCs w:val="26"/>
          <w:shd w:val="clear" w:color="auto" w:fill="F9FFF9"/>
        </w:rPr>
        <w:t>За 1 полугодие 2017 года</w:t>
      </w:r>
      <w:r w:rsidRPr="0035181F">
        <w:rPr>
          <w:sz w:val="26"/>
          <w:szCs w:val="26"/>
        </w:rPr>
        <w:t xml:space="preserve">  в Калининском районе сумма выплат социального характера составила 35,2 млн. руб., что соответствует 110,5 процента                                         к соответствующему периоду 2016 года.</w:t>
      </w:r>
    </w:p>
    <w:p w:rsidR="001E3E0C" w:rsidRPr="0035181F" w:rsidRDefault="001E3E0C" w:rsidP="00934EE4">
      <w:pPr>
        <w:tabs>
          <w:tab w:val="left" w:pos="1575"/>
        </w:tabs>
        <w:jc w:val="center"/>
        <w:rPr>
          <w:b/>
          <w:color w:val="000000" w:themeColor="text1"/>
          <w:sz w:val="26"/>
          <w:szCs w:val="26"/>
          <w:u w:val="single"/>
        </w:rPr>
      </w:pPr>
    </w:p>
    <w:p w:rsidR="002A3C65" w:rsidRPr="0035181F" w:rsidRDefault="002A3C65" w:rsidP="002A3C65">
      <w:pPr>
        <w:jc w:val="center"/>
        <w:rPr>
          <w:b/>
          <w:bCs/>
          <w:color w:val="000000" w:themeColor="text1"/>
          <w:sz w:val="26"/>
          <w:szCs w:val="26"/>
          <w:u w:val="single"/>
        </w:rPr>
      </w:pPr>
      <w:r w:rsidRPr="0035181F">
        <w:rPr>
          <w:b/>
          <w:bCs/>
          <w:color w:val="000000" w:themeColor="text1"/>
          <w:sz w:val="26"/>
          <w:szCs w:val="26"/>
          <w:u w:val="single"/>
        </w:rPr>
        <w:t>Безработица</w:t>
      </w:r>
    </w:p>
    <w:p w:rsidR="001E3E0C" w:rsidRPr="0035181F" w:rsidRDefault="001E3E0C" w:rsidP="002A3C65">
      <w:pPr>
        <w:jc w:val="center"/>
        <w:rPr>
          <w:b/>
          <w:bCs/>
          <w:color w:val="000000" w:themeColor="text1"/>
          <w:sz w:val="26"/>
          <w:szCs w:val="26"/>
          <w:u w:val="single"/>
        </w:rPr>
      </w:pPr>
    </w:p>
    <w:p w:rsidR="002A3C65" w:rsidRPr="0035181F" w:rsidRDefault="002A3C65" w:rsidP="00235880">
      <w:pPr>
        <w:ind w:firstLine="709"/>
        <w:jc w:val="both"/>
        <w:rPr>
          <w:color w:val="000000" w:themeColor="text1"/>
          <w:sz w:val="26"/>
          <w:szCs w:val="26"/>
        </w:rPr>
      </w:pPr>
      <w:r w:rsidRPr="0035181F">
        <w:rPr>
          <w:color w:val="000000" w:themeColor="text1"/>
          <w:sz w:val="26"/>
          <w:szCs w:val="26"/>
        </w:rPr>
        <w:t>На 1 июля 201</w:t>
      </w:r>
      <w:r w:rsidR="00F62BB4" w:rsidRPr="0035181F">
        <w:rPr>
          <w:color w:val="000000" w:themeColor="text1"/>
          <w:sz w:val="26"/>
          <w:szCs w:val="26"/>
        </w:rPr>
        <w:t xml:space="preserve">7 </w:t>
      </w:r>
      <w:r w:rsidRPr="0035181F">
        <w:rPr>
          <w:color w:val="000000" w:themeColor="text1"/>
          <w:sz w:val="26"/>
          <w:szCs w:val="26"/>
        </w:rPr>
        <w:t xml:space="preserve">года в органах государственной службы занятости </w:t>
      </w:r>
      <w:r w:rsidR="00B43004" w:rsidRPr="0035181F">
        <w:rPr>
          <w:color w:val="000000" w:themeColor="text1"/>
          <w:sz w:val="26"/>
          <w:szCs w:val="26"/>
        </w:rPr>
        <w:t xml:space="preserve">                                в Калининском районе </w:t>
      </w:r>
      <w:r w:rsidRPr="0035181F">
        <w:rPr>
          <w:color w:val="000000" w:themeColor="text1"/>
          <w:sz w:val="26"/>
          <w:szCs w:val="26"/>
        </w:rPr>
        <w:t>состояло на учете 1</w:t>
      </w:r>
      <w:r w:rsidRPr="0035181F">
        <w:rPr>
          <w:b/>
          <w:color w:val="000000" w:themeColor="text1"/>
          <w:sz w:val="26"/>
          <w:szCs w:val="26"/>
        </w:rPr>
        <w:t> </w:t>
      </w:r>
      <w:r w:rsidR="00F62BB4" w:rsidRPr="0035181F">
        <w:rPr>
          <w:color w:val="000000" w:themeColor="text1"/>
          <w:sz w:val="26"/>
          <w:szCs w:val="26"/>
        </w:rPr>
        <w:t>014</w:t>
      </w:r>
      <w:r w:rsidRPr="0035181F">
        <w:rPr>
          <w:color w:val="000000" w:themeColor="text1"/>
          <w:sz w:val="26"/>
          <w:szCs w:val="26"/>
        </w:rPr>
        <w:t xml:space="preserve"> незанятых трудовой деятельностью граждан, из них </w:t>
      </w:r>
      <w:r w:rsidR="00F62BB4" w:rsidRPr="0035181F">
        <w:rPr>
          <w:color w:val="000000" w:themeColor="text1"/>
          <w:sz w:val="26"/>
          <w:szCs w:val="26"/>
        </w:rPr>
        <w:t>818</w:t>
      </w:r>
      <w:r w:rsidRPr="0035181F">
        <w:rPr>
          <w:color w:val="000000" w:themeColor="text1"/>
          <w:sz w:val="26"/>
          <w:szCs w:val="26"/>
        </w:rPr>
        <w:t xml:space="preserve"> человек имели статус безработного (</w:t>
      </w:r>
      <w:r w:rsidR="00F62BB4" w:rsidRPr="0035181F">
        <w:rPr>
          <w:color w:val="000000" w:themeColor="text1"/>
          <w:sz w:val="26"/>
          <w:szCs w:val="26"/>
        </w:rPr>
        <w:t>80,7</w:t>
      </w:r>
      <w:r w:rsidRPr="0035181F">
        <w:rPr>
          <w:color w:val="000000" w:themeColor="text1"/>
          <w:sz w:val="26"/>
          <w:szCs w:val="26"/>
        </w:rPr>
        <w:t xml:space="preserve"> процента). Численность состоящих на учете граждан </w:t>
      </w:r>
      <w:r w:rsidR="00F62BB4" w:rsidRPr="0035181F">
        <w:rPr>
          <w:color w:val="000000" w:themeColor="text1"/>
          <w:sz w:val="26"/>
          <w:szCs w:val="26"/>
        </w:rPr>
        <w:t>снизилась</w:t>
      </w:r>
      <w:r w:rsidRPr="0035181F">
        <w:rPr>
          <w:color w:val="000000" w:themeColor="text1"/>
          <w:sz w:val="26"/>
          <w:szCs w:val="26"/>
        </w:rPr>
        <w:t xml:space="preserve"> по сравнению с соответствующим периодом 201</w:t>
      </w:r>
      <w:r w:rsidR="00F62BB4" w:rsidRPr="0035181F">
        <w:rPr>
          <w:color w:val="000000" w:themeColor="text1"/>
          <w:sz w:val="26"/>
          <w:szCs w:val="26"/>
        </w:rPr>
        <w:t>6</w:t>
      </w:r>
      <w:r w:rsidRPr="0035181F">
        <w:rPr>
          <w:color w:val="000000" w:themeColor="text1"/>
          <w:sz w:val="26"/>
          <w:szCs w:val="26"/>
        </w:rPr>
        <w:t xml:space="preserve"> года на </w:t>
      </w:r>
      <w:r w:rsidR="00F62BB4" w:rsidRPr="0035181F">
        <w:rPr>
          <w:color w:val="000000" w:themeColor="text1"/>
          <w:sz w:val="26"/>
          <w:szCs w:val="26"/>
        </w:rPr>
        <w:t>30,8</w:t>
      </w:r>
      <w:r w:rsidRPr="0035181F">
        <w:rPr>
          <w:color w:val="000000" w:themeColor="text1"/>
          <w:sz w:val="26"/>
          <w:szCs w:val="26"/>
        </w:rPr>
        <w:t xml:space="preserve"> процента.</w:t>
      </w:r>
    </w:p>
    <w:p w:rsidR="00934EE4" w:rsidRPr="0035181F" w:rsidRDefault="002A3C65" w:rsidP="00235880">
      <w:pPr>
        <w:ind w:firstLine="709"/>
        <w:jc w:val="both"/>
        <w:rPr>
          <w:color w:val="000000" w:themeColor="text1"/>
          <w:sz w:val="26"/>
          <w:szCs w:val="26"/>
        </w:rPr>
      </w:pPr>
      <w:r w:rsidRPr="0035181F">
        <w:rPr>
          <w:color w:val="000000" w:themeColor="text1"/>
          <w:sz w:val="26"/>
          <w:szCs w:val="26"/>
        </w:rPr>
        <w:t>На 1 июля 201</w:t>
      </w:r>
      <w:r w:rsidR="00F62BB4" w:rsidRPr="0035181F">
        <w:rPr>
          <w:color w:val="000000" w:themeColor="text1"/>
          <w:sz w:val="26"/>
          <w:szCs w:val="26"/>
        </w:rPr>
        <w:t>7</w:t>
      </w:r>
      <w:r w:rsidRPr="0035181F">
        <w:rPr>
          <w:color w:val="000000" w:themeColor="text1"/>
          <w:sz w:val="26"/>
          <w:szCs w:val="26"/>
        </w:rPr>
        <w:t xml:space="preserve"> года заявленная организациями потребность в работниках составила 1</w:t>
      </w:r>
      <w:r w:rsidRPr="0035181F">
        <w:rPr>
          <w:color w:val="000000" w:themeColor="text1"/>
          <w:spacing w:val="-6"/>
        </w:rPr>
        <w:t> </w:t>
      </w:r>
      <w:r w:rsidR="00F62BB4" w:rsidRPr="0035181F">
        <w:rPr>
          <w:color w:val="000000" w:themeColor="text1"/>
          <w:sz w:val="26"/>
          <w:szCs w:val="26"/>
        </w:rPr>
        <w:t>361</w:t>
      </w:r>
      <w:r w:rsidRPr="0035181F">
        <w:rPr>
          <w:color w:val="000000" w:themeColor="text1"/>
          <w:sz w:val="26"/>
          <w:szCs w:val="26"/>
        </w:rPr>
        <w:t xml:space="preserve"> человек. По сравнению с соответствующим периодом 201</w:t>
      </w:r>
      <w:r w:rsidR="00F62BB4" w:rsidRPr="0035181F">
        <w:rPr>
          <w:color w:val="000000" w:themeColor="text1"/>
          <w:sz w:val="26"/>
          <w:szCs w:val="26"/>
        </w:rPr>
        <w:t>6</w:t>
      </w:r>
      <w:r w:rsidRPr="0035181F">
        <w:rPr>
          <w:color w:val="000000" w:themeColor="text1"/>
          <w:sz w:val="26"/>
          <w:szCs w:val="26"/>
        </w:rPr>
        <w:t xml:space="preserve"> года количество вакансий уменьшилось </w:t>
      </w:r>
      <w:r w:rsidR="00F62BB4" w:rsidRPr="0035181F">
        <w:rPr>
          <w:color w:val="000000" w:themeColor="text1"/>
          <w:sz w:val="26"/>
          <w:szCs w:val="26"/>
        </w:rPr>
        <w:t>на 18,8 процента</w:t>
      </w:r>
      <w:r w:rsidRPr="0035181F">
        <w:rPr>
          <w:color w:val="000000" w:themeColor="text1"/>
          <w:sz w:val="26"/>
          <w:szCs w:val="26"/>
        </w:rPr>
        <w:t xml:space="preserve">. </w:t>
      </w:r>
    </w:p>
    <w:p w:rsidR="00B73999" w:rsidRPr="0035181F" w:rsidRDefault="00B73999" w:rsidP="00B73999">
      <w:pPr>
        <w:jc w:val="both"/>
        <w:rPr>
          <w:color w:val="000000" w:themeColor="text1"/>
          <w:sz w:val="26"/>
          <w:szCs w:val="26"/>
        </w:rPr>
      </w:pPr>
    </w:p>
    <w:p w:rsidR="00B73999" w:rsidRPr="0035181F" w:rsidRDefault="00B73999" w:rsidP="001E3E0C">
      <w:pPr>
        <w:pStyle w:val="30"/>
        <w:spacing w:after="0"/>
        <w:jc w:val="center"/>
        <w:rPr>
          <w:b/>
          <w:bCs/>
          <w:color w:val="000000" w:themeColor="text1"/>
          <w:sz w:val="26"/>
          <w:szCs w:val="26"/>
          <w:u w:val="single"/>
        </w:rPr>
      </w:pPr>
      <w:r w:rsidRPr="0035181F">
        <w:rPr>
          <w:b/>
          <w:bCs/>
          <w:color w:val="000000" w:themeColor="text1"/>
          <w:sz w:val="26"/>
          <w:szCs w:val="26"/>
          <w:u w:val="single"/>
        </w:rPr>
        <w:t>Строительство жилых домов</w:t>
      </w:r>
    </w:p>
    <w:p w:rsidR="001E3E0C" w:rsidRPr="0035181F" w:rsidRDefault="001E3E0C" w:rsidP="001E3E0C">
      <w:pPr>
        <w:pStyle w:val="30"/>
        <w:spacing w:after="0"/>
        <w:jc w:val="center"/>
        <w:rPr>
          <w:b/>
          <w:bCs/>
          <w:color w:val="000000" w:themeColor="text1"/>
          <w:sz w:val="26"/>
          <w:szCs w:val="26"/>
          <w:u w:val="single"/>
        </w:rPr>
      </w:pPr>
    </w:p>
    <w:p w:rsidR="00B73999" w:rsidRPr="0035181F" w:rsidRDefault="00B73999" w:rsidP="001E3E0C">
      <w:pPr>
        <w:pStyle w:val="3"/>
        <w:spacing w:after="0"/>
        <w:ind w:left="0" w:firstLine="709"/>
        <w:jc w:val="both"/>
        <w:rPr>
          <w:color w:val="000000" w:themeColor="text1"/>
          <w:sz w:val="26"/>
          <w:szCs w:val="26"/>
        </w:rPr>
      </w:pPr>
      <w:proofErr w:type="gramStart"/>
      <w:r w:rsidRPr="0035181F">
        <w:rPr>
          <w:color w:val="000000" w:themeColor="text1"/>
          <w:sz w:val="26"/>
          <w:szCs w:val="26"/>
        </w:rPr>
        <w:t xml:space="preserve">За </w:t>
      </w:r>
      <w:r w:rsidR="004B0014" w:rsidRPr="0035181F">
        <w:rPr>
          <w:color w:val="000000" w:themeColor="text1"/>
          <w:sz w:val="26"/>
          <w:szCs w:val="26"/>
        </w:rPr>
        <w:t>1 полугодие 201</w:t>
      </w:r>
      <w:r w:rsidR="00F62BB4" w:rsidRPr="0035181F">
        <w:rPr>
          <w:color w:val="000000" w:themeColor="text1"/>
          <w:sz w:val="26"/>
          <w:szCs w:val="26"/>
        </w:rPr>
        <w:t>7</w:t>
      </w:r>
      <w:r w:rsidR="004B0014" w:rsidRPr="0035181F">
        <w:rPr>
          <w:color w:val="000000" w:themeColor="text1"/>
          <w:sz w:val="26"/>
          <w:szCs w:val="26"/>
        </w:rPr>
        <w:t xml:space="preserve"> года </w:t>
      </w:r>
      <w:r w:rsidRPr="0035181F">
        <w:rPr>
          <w:color w:val="000000" w:themeColor="text1"/>
          <w:sz w:val="26"/>
          <w:szCs w:val="26"/>
        </w:rPr>
        <w:t xml:space="preserve">в </w:t>
      </w:r>
      <w:r w:rsidR="0021366E" w:rsidRPr="0035181F">
        <w:rPr>
          <w:color w:val="000000" w:themeColor="text1"/>
          <w:sz w:val="26"/>
          <w:szCs w:val="26"/>
        </w:rPr>
        <w:t>городе Челябинске введено в действие за счет всех источников финансирования</w:t>
      </w:r>
      <w:r w:rsidR="00F62BB4" w:rsidRPr="0035181F">
        <w:rPr>
          <w:color w:val="000000" w:themeColor="text1"/>
          <w:sz w:val="26"/>
          <w:szCs w:val="26"/>
        </w:rPr>
        <w:t xml:space="preserve"> 290</w:t>
      </w:r>
      <w:r w:rsidR="0021366E" w:rsidRPr="0035181F">
        <w:rPr>
          <w:b/>
          <w:color w:val="000000" w:themeColor="text1"/>
          <w:sz w:val="25"/>
          <w:szCs w:val="25"/>
        </w:rPr>
        <w:t> </w:t>
      </w:r>
      <w:r w:rsidR="00F62BB4" w:rsidRPr="0035181F">
        <w:rPr>
          <w:color w:val="000000" w:themeColor="text1"/>
          <w:sz w:val="26"/>
          <w:szCs w:val="26"/>
        </w:rPr>
        <w:t>838</w:t>
      </w:r>
      <w:r w:rsidR="0021366E" w:rsidRPr="0035181F">
        <w:rPr>
          <w:color w:val="000000" w:themeColor="text1"/>
          <w:sz w:val="26"/>
          <w:szCs w:val="26"/>
        </w:rPr>
        <w:t xml:space="preserve"> кв. метров жилья </w:t>
      </w:r>
      <w:r w:rsidR="00F62BB4" w:rsidRPr="0035181F">
        <w:rPr>
          <w:color w:val="000000" w:themeColor="text1"/>
          <w:sz w:val="26"/>
          <w:szCs w:val="26"/>
        </w:rPr>
        <w:t>5</w:t>
      </w:r>
      <w:r w:rsidR="0021366E" w:rsidRPr="0035181F">
        <w:rPr>
          <w:b/>
          <w:color w:val="000000" w:themeColor="text1"/>
          <w:sz w:val="25"/>
          <w:szCs w:val="25"/>
        </w:rPr>
        <w:t> </w:t>
      </w:r>
      <w:r w:rsidR="00F62BB4" w:rsidRPr="0035181F">
        <w:rPr>
          <w:color w:val="000000" w:themeColor="text1"/>
          <w:sz w:val="26"/>
          <w:szCs w:val="26"/>
        </w:rPr>
        <w:t>645</w:t>
      </w:r>
      <w:r w:rsidR="0021366E" w:rsidRPr="0035181F">
        <w:rPr>
          <w:color w:val="000000" w:themeColor="text1"/>
          <w:sz w:val="26"/>
          <w:szCs w:val="26"/>
        </w:rPr>
        <w:t xml:space="preserve"> квартир), из них</w:t>
      </w:r>
      <w:r w:rsidR="001E3E0C" w:rsidRPr="0035181F">
        <w:rPr>
          <w:color w:val="000000" w:themeColor="text1"/>
          <w:sz w:val="26"/>
          <w:szCs w:val="26"/>
        </w:rPr>
        <w:t xml:space="preserve">                         </w:t>
      </w:r>
      <w:r w:rsidR="0021366E" w:rsidRPr="0035181F">
        <w:rPr>
          <w:color w:val="000000" w:themeColor="text1"/>
          <w:sz w:val="26"/>
          <w:szCs w:val="26"/>
        </w:rPr>
        <w:t xml:space="preserve"> в Калининском </w:t>
      </w:r>
      <w:r w:rsidR="004B0014" w:rsidRPr="0035181F">
        <w:rPr>
          <w:color w:val="000000" w:themeColor="text1"/>
          <w:sz w:val="26"/>
          <w:szCs w:val="26"/>
        </w:rPr>
        <w:t>районе</w:t>
      </w:r>
      <w:r w:rsidRPr="0035181F">
        <w:rPr>
          <w:color w:val="000000" w:themeColor="text1"/>
          <w:sz w:val="26"/>
          <w:szCs w:val="26"/>
        </w:rPr>
        <w:t xml:space="preserve"> </w:t>
      </w:r>
      <w:r w:rsidR="00F62BB4" w:rsidRPr="0035181F">
        <w:rPr>
          <w:color w:val="000000" w:themeColor="text1"/>
          <w:sz w:val="26"/>
          <w:szCs w:val="26"/>
        </w:rPr>
        <w:t>7</w:t>
      </w:r>
      <w:r w:rsidR="00E340AF" w:rsidRPr="0035181F">
        <w:rPr>
          <w:b/>
          <w:color w:val="000000" w:themeColor="text1"/>
          <w:sz w:val="25"/>
          <w:szCs w:val="25"/>
        </w:rPr>
        <w:t> </w:t>
      </w:r>
      <w:r w:rsidR="00F62BB4" w:rsidRPr="0035181F">
        <w:rPr>
          <w:color w:val="000000" w:themeColor="text1"/>
          <w:sz w:val="26"/>
          <w:szCs w:val="26"/>
        </w:rPr>
        <w:t>430</w:t>
      </w:r>
      <w:r w:rsidRPr="0035181F">
        <w:rPr>
          <w:color w:val="000000" w:themeColor="text1"/>
          <w:sz w:val="26"/>
          <w:szCs w:val="26"/>
        </w:rPr>
        <w:t xml:space="preserve"> кв. метров жилья (</w:t>
      </w:r>
      <w:r w:rsidR="00F62BB4" w:rsidRPr="0035181F">
        <w:rPr>
          <w:color w:val="000000" w:themeColor="text1"/>
          <w:sz w:val="26"/>
          <w:szCs w:val="26"/>
        </w:rPr>
        <w:t>156</w:t>
      </w:r>
      <w:r w:rsidRPr="0035181F">
        <w:rPr>
          <w:color w:val="000000" w:themeColor="text1"/>
          <w:sz w:val="26"/>
          <w:szCs w:val="26"/>
        </w:rPr>
        <w:t xml:space="preserve"> квартир)</w:t>
      </w:r>
      <w:r w:rsidR="0021366E" w:rsidRPr="0035181F">
        <w:rPr>
          <w:color w:val="000000" w:themeColor="text1"/>
          <w:sz w:val="26"/>
          <w:szCs w:val="26"/>
        </w:rPr>
        <w:t xml:space="preserve">, что составляет </w:t>
      </w:r>
      <w:r w:rsidR="001E3E0C" w:rsidRPr="0035181F">
        <w:rPr>
          <w:color w:val="000000" w:themeColor="text1"/>
          <w:sz w:val="26"/>
          <w:szCs w:val="26"/>
        </w:rPr>
        <w:t xml:space="preserve">                    </w:t>
      </w:r>
      <w:r w:rsidR="00A20FC8" w:rsidRPr="0035181F">
        <w:rPr>
          <w:color w:val="000000" w:themeColor="text1"/>
          <w:sz w:val="26"/>
          <w:szCs w:val="26"/>
        </w:rPr>
        <w:t>2,6</w:t>
      </w:r>
      <w:r w:rsidR="0021366E" w:rsidRPr="0035181F">
        <w:rPr>
          <w:color w:val="000000" w:themeColor="text1"/>
          <w:sz w:val="26"/>
          <w:szCs w:val="26"/>
        </w:rPr>
        <w:t xml:space="preserve"> процента от общего итога.</w:t>
      </w:r>
      <w:proofErr w:type="gramEnd"/>
      <w:r w:rsidR="00592B0C" w:rsidRPr="0035181F">
        <w:rPr>
          <w:color w:val="000000" w:themeColor="text1"/>
          <w:sz w:val="26"/>
          <w:szCs w:val="26"/>
        </w:rPr>
        <w:t xml:space="preserve"> </w:t>
      </w:r>
      <w:r w:rsidR="0021366E" w:rsidRPr="0035181F">
        <w:rPr>
          <w:color w:val="000000" w:themeColor="text1"/>
          <w:sz w:val="26"/>
          <w:szCs w:val="26"/>
        </w:rPr>
        <w:t>К уровню соответствующего периода 201</w:t>
      </w:r>
      <w:r w:rsidR="00A20FC8" w:rsidRPr="0035181F">
        <w:rPr>
          <w:color w:val="000000" w:themeColor="text1"/>
          <w:sz w:val="26"/>
          <w:szCs w:val="26"/>
        </w:rPr>
        <w:t>6</w:t>
      </w:r>
      <w:r w:rsidR="0021366E" w:rsidRPr="0035181F">
        <w:rPr>
          <w:color w:val="000000" w:themeColor="text1"/>
          <w:sz w:val="26"/>
          <w:szCs w:val="26"/>
        </w:rPr>
        <w:t xml:space="preserve"> года ввод жилья по городу увеличился на </w:t>
      </w:r>
      <w:r w:rsidR="00A20FC8" w:rsidRPr="0035181F">
        <w:rPr>
          <w:color w:val="000000" w:themeColor="text1"/>
          <w:sz w:val="26"/>
          <w:szCs w:val="26"/>
        </w:rPr>
        <w:t>46,7</w:t>
      </w:r>
      <w:r w:rsidR="0021366E" w:rsidRPr="0035181F">
        <w:rPr>
          <w:color w:val="000000" w:themeColor="text1"/>
          <w:sz w:val="26"/>
          <w:szCs w:val="26"/>
        </w:rPr>
        <w:t xml:space="preserve"> процента, </w:t>
      </w:r>
      <w:r w:rsidR="00582FBB" w:rsidRPr="0035181F">
        <w:rPr>
          <w:color w:val="000000" w:themeColor="text1"/>
          <w:sz w:val="26"/>
          <w:szCs w:val="26"/>
        </w:rPr>
        <w:t xml:space="preserve">по </w:t>
      </w:r>
      <w:r w:rsidR="00B43004" w:rsidRPr="0035181F">
        <w:rPr>
          <w:color w:val="000000" w:themeColor="text1"/>
          <w:sz w:val="26"/>
          <w:szCs w:val="26"/>
        </w:rPr>
        <w:t xml:space="preserve">Калининскому </w:t>
      </w:r>
      <w:r w:rsidR="004B0014" w:rsidRPr="0035181F">
        <w:rPr>
          <w:color w:val="000000" w:themeColor="text1"/>
          <w:sz w:val="26"/>
          <w:szCs w:val="26"/>
        </w:rPr>
        <w:t>району</w:t>
      </w:r>
      <w:r w:rsidR="00582FBB" w:rsidRPr="0035181F">
        <w:rPr>
          <w:color w:val="000000" w:themeColor="text1"/>
          <w:sz w:val="26"/>
          <w:szCs w:val="26"/>
        </w:rPr>
        <w:t xml:space="preserve"> </w:t>
      </w:r>
      <w:r w:rsidR="00A20FC8" w:rsidRPr="0035181F">
        <w:rPr>
          <w:color w:val="000000" w:themeColor="text1"/>
          <w:sz w:val="26"/>
          <w:szCs w:val="26"/>
        </w:rPr>
        <w:t>уменьшился</w:t>
      </w:r>
      <w:r w:rsidR="00B43004" w:rsidRPr="0035181F">
        <w:rPr>
          <w:color w:val="000000" w:themeColor="text1"/>
          <w:sz w:val="26"/>
          <w:szCs w:val="26"/>
        </w:rPr>
        <w:t xml:space="preserve"> </w:t>
      </w:r>
      <w:r w:rsidR="00A20FC8" w:rsidRPr="0035181F">
        <w:rPr>
          <w:color w:val="000000" w:themeColor="text1"/>
          <w:sz w:val="26"/>
          <w:szCs w:val="26"/>
        </w:rPr>
        <w:t>на 44,6 процента</w:t>
      </w:r>
      <w:r w:rsidR="00582FBB" w:rsidRPr="0035181F">
        <w:rPr>
          <w:color w:val="000000" w:themeColor="text1"/>
          <w:sz w:val="26"/>
          <w:szCs w:val="26"/>
        </w:rPr>
        <w:t xml:space="preserve">. </w:t>
      </w:r>
    </w:p>
    <w:p w:rsidR="00E670F6" w:rsidRPr="0035181F" w:rsidRDefault="00E670F6" w:rsidP="00B73999">
      <w:pPr>
        <w:ind w:firstLine="720"/>
        <w:jc w:val="center"/>
        <w:rPr>
          <w:b/>
          <w:color w:val="000000" w:themeColor="text1"/>
          <w:sz w:val="26"/>
          <w:szCs w:val="26"/>
          <w:u w:val="single"/>
        </w:rPr>
      </w:pPr>
    </w:p>
    <w:p w:rsidR="00B73999" w:rsidRPr="0035181F" w:rsidRDefault="00B73999" w:rsidP="00B73999">
      <w:pPr>
        <w:ind w:firstLine="720"/>
        <w:jc w:val="center"/>
        <w:rPr>
          <w:b/>
          <w:color w:val="000000" w:themeColor="text1"/>
          <w:sz w:val="26"/>
          <w:szCs w:val="26"/>
          <w:u w:val="single"/>
        </w:rPr>
      </w:pPr>
      <w:r w:rsidRPr="0035181F">
        <w:rPr>
          <w:b/>
          <w:color w:val="000000" w:themeColor="text1"/>
          <w:sz w:val="26"/>
          <w:szCs w:val="26"/>
          <w:u w:val="single"/>
        </w:rPr>
        <w:t>Инвестиции в основной капитал</w:t>
      </w:r>
    </w:p>
    <w:p w:rsidR="001E3E0C" w:rsidRPr="0035181F" w:rsidRDefault="001E3E0C" w:rsidP="00B73999">
      <w:pPr>
        <w:ind w:firstLine="720"/>
        <w:jc w:val="center"/>
        <w:rPr>
          <w:b/>
          <w:color w:val="00B050"/>
          <w:sz w:val="26"/>
          <w:szCs w:val="26"/>
          <w:u w:val="single"/>
        </w:rPr>
      </w:pPr>
    </w:p>
    <w:p w:rsidR="00B964E4" w:rsidRPr="0035181F" w:rsidRDefault="00780140" w:rsidP="00B964E4">
      <w:pPr>
        <w:pStyle w:val="3"/>
        <w:spacing w:after="0"/>
        <w:ind w:left="0" w:firstLine="709"/>
        <w:jc w:val="both"/>
        <w:rPr>
          <w:color w:val="000000" w:themeColor="text1"/>
          <w:sz w:val="26"/>
          <w:szCs w:val="26"/>
        </w:rPr>
      </w:pPr>
      <w:r w:rsidRPr="0035181F">
        <w:rPr>
          <w:color w:val="000000" w:themeColor="text1"/>
          <w:sz w:val="26"/>
          <w:szCs w:val="26"/>
        </w:rPr>
        <w:t xml:space="preserve">За </w:t>
      </w:r>
      <w:r w:rsidR="005E0440" w:rsidRPr="0035181F">
        <w:rPr>
          <w:color w:val="000000" w:themeColor="text1"/>
          <w:sz w:val="26"/>
          <w:szCs w:val="26"/>
        </w:rPr>
        <w:t>1 полугодие 2017</w:t>
      </w:r>
      <w:r w:rsidR="00B964E4" w:rsidRPr="0035181F">
        <w:rPr>
          <w:color w:val="000000" w:themeColor="text1"/>
          <w:sz w:val="26"/>
          <w:szCs w:val="26"/>
        </w:rPr>
        <w:t xml:space="preserve"> года </w:t>
      </w:r>
      <w:r w:rsidRPr="0035181F">
        <w:rPr>
          <w:color w:val="000000" w:themeColor="text1"/>
          <w:sz w:val="26"/>
          <w:szCs w:val="26"/>
        </w:rPr>
        <w:t xml:space="preserve">хозяйствующими субъектами </w:t>
      </w:r>
      <w:r w:rsidR="00B43004" w:rsidRPr="0035181F">
        <w:rPr>
          <w:color w:val="000000" w:themeColor="text1"/>
          <w:sz w:val="26"/>
          <w:szCs w:val="26"/>
        </w:rPr>
        <w:t xml:space="preserve">Калининского </w:t>
      </w:r>
      <w:r w:rsidRPr="0035181F">
        <w:rPr>
          <w:color w:val="000000" w:themeColor="text1"/>
          <w:sz w:val="26"/>
          <w:szCs w:val="26"/>
        </w:rPr>
        <w:t xml:space="preserve">района всех форм собственности направлено инвестиций в основной капитал за счет всех источников финансирования </w:t>
      </w:r>
      <w:r w:rsidR="00E45A71" w:rsidRPr="0035181F">
        <w:rPr>
          <w:color w:val="000000" w:themeColor="text1"/>
          <w:sz w:val="26"/>
          <w:szCs w:val="26"/>
        </w:rPr>
        <w:t>3</w:t>
      </w:r>
      <w:r w:rsidR="00E45A71" w:rsidRPr="0035181F">
        <w:rPr>
          <w:b/>
          <w:color w:val="000000" w:themeColor="text1"/>
          <w:sz w:val="25"/>
          <w:szCs w:val="25"/>
        </w:rPr>
        <w:t> </w:t>
      </w:r>
      <w:r w:rsidR="00E45A71" w:rsidRPr="0035181F">
        <w:rPr>
          <w:color w:val="000000" w:themeColor="text1"/>
          <w:sz w:val="26"/>
          <w:szCs w:val="26"/>
        </w:rPr>
        <w:t>693,9</w:t>
      </w:r>
      <w:r w:rsidRPr="0035181F">
        <w:rPr>
          <w:color w:val="000000" w:themeColor="text1"/>
          <w:sz w:val="26"/>
          <w:szCs w:val="26"/>
        </w:rPr>
        <w:t xml:space="preserve"> млн. руб</w:t>
      </w:r>
      <w:r w:rsidR="001E3E0C" w:rsidRPr="0035181F">
        <w:rPr>
          <w:color w:val="000000" w:themeColor="text1"/>
          <w:sz w:val="26"/>
          <w:szCs w:val="26"/>
        </w:rPr>
        <w:t>.</w:t>
      </w:r>
      <w:r w:rsidRPr="0035181F">
        <w:rPr>
          <w:color w:val="000000" w:themeColor="text1"/>
          <w:sz w:val="26"/>
          <w:szCs w:val="26"/>
        </w:rPr>
        <w:t xml:space="preserve">, </w:t>
      </w:r>
      <w:r w:rsidR="00B964E4" w:rsidRPr="0035181F">
        <w:rPr>
          <w:color w:val="000000" w:themeColor="text1"/>
          <w:sz w:val="26"/>
          <w:szCs w:val="26"/>
        </w:rPr>
        <w:t xml:space="preserve">или </w:t>
      </w:r>
      <w:r w:rsidR="00E45A71" w:rsidRPr="0035181F">
        <w:rPr>
          <w:color w:val="000000" w:themeColor="text1"/>
          <w:sz w:val="26"/>
          <w:szCs w:val="26"/>
        </w:rPr>
        <w:t>42,6</w:t>
      </w:r>
      <w:r w:rsidR="00B964E4" w:rsidRPr="0035181F">
        <w:rPr>
          <w:color w:val="000000" w:themeColor="text1"/>
          <w:sz w:val="26"/>
          <w:szCs w:val="26"/>
        </w:rPr>
        <w:t xml:space="preserve"> </w:t>
      </w:r>
      <w:r w:rsidR="000B2976" w:rsidRPr="0035181F">
        <w:rPr>
          <w:color w:val="000000" w:themeColor="text1"/>
          <w:sz w:val="26"/>
          <w:szCs w:val="26"/>
        </w:rPr>
        <w:t>процент</w:t>
      </w:r>
      <w:r w:rsidR="00E45A71" w:rsidRPr="0035181F">
        <w:rPr>
          <w:color w:val="000000" w:themeColor="text1"/>
          <w:sz w:val="26"/>
          <w:szCs w:val="26"/>
        </w:rPr>
        <w:t>а</w:t>
      </w:r>
      <w:r w:rsidR="00ED6766" w:rsidRPr="0035181F">
        <w:rPr>
          <w:color w:val="000000" w:themeColor="text1"/>
          <w:sz w:val="26"/>
          <w:szCs w:val="26"/>
        </w:rPr>
        <w:t xml:space="preserve"> </w:t>
      </w:r>
      <w:r w:rsidR="00B964E4" w:rsidRPr="0035181F">
        <w:rPr>
          <w:color w:val="000000" w:themeColor="text1"/>
          <w:sz w:val="26"/>
          <w:szCs w:val="26"/>
        </w:rPr>
        <w:t>к соответствующему периоду прошлого года</w:t>
      </w:r>
      <w:r w:rsidR="00827935" w:rsidRPr="0035181F">
        <w:rPr>
          <w:color w:val="000000" w:themeColor="text1"/>
          <w:sz w:val="26"/>
          <w:szCs w:val="26"/>
        </w:rPr>
        <w:t xml:space="preserve"> (в фактических ценах)</w:t>
      </w:r>
      <w:r w:rsidR="00451911" w:rsidRPr="0035181F">
        <w:rPr>
          <w:color w:val="000000" w:themeColor="text1"/>
          <w:sz w:val="26"/>
          <w:szCs w:val="26"/>
        </w:rPr>
        <w:t>.</w:t>
      </w:r>
    </w:p>
    <w:p w:rsidR="00780140" w:rsidRPr="0035181F" w:rsidRDefault="00780140" w:rsidP="00780140">
      <w:pPr>
        <w:ind w:firstLine="720"/>
        <w:jc w:val="both"/>
        <w:rPr>
          <w:color w:val="000000" w:themeColor="text1"/>
          <w:sz w:val="26"/>
          <w:szCs w:val="26"/>
        </w:rPr>
      </w:pPr>
      <w:r w:rsidRPr="0035181F">
        <w:rPr>
          <w:color w:val="000000" w:themeColor="text1"/>
          <w:sz w:val="26"/>
          <w:szCs w:val="26"/>
        </w:rPr>
        <w:t xml:space="preserve">Инвестиции за счет собственных средств организаций составили </w:t>
      </w:r>
      <w:r w:rsidR="00E45A71" w:rsidRPr="0035181F">
        <w:rPr>
          <w:color w:val="000000" w:themeColor="text1"/>
          <w:sz w:val="26"/>
          <w:szCs w:val="26"/>
        </w:rPr>
        <w:t>2</w:t>
      </w:r>
      <w:r w:rsidR="00E45A71" w:rsidRPr="0035181F">
        <w:rPr>
          <w:b/>
          <w:color w:val="000000" w:themeColor="text1"/>
          <w:sz w:val="25"/>
          <w:szCs w:val="25"/>
        </w:rPr>
        <w:t> </w:t>
      </w:r>
      <w:r w:rsidR="00E45A71" w:rsidRPr="0035181F">
        <w:rPr>
          <w:color w:val="000000" w:themeColor="text1"/>
          <w:sz w:val="26"/>
          <w:szCs w:val="26"/>
        </w:rPr>
        <w:t>436,1</w:t>
      </w:r>
      <w:r w:rsidRPr="0035181F">
        <w:rPr>
          <w:color w:val="000000" w:themeColor="text1"/>
          <w:sz w:val="26"/>
          <w:szCs w:val="26"/>
        </w:rPr>
        <w:t xml:space="preserve"> млн. рублей (</w:t>
      </w:r>
      <w:r w:rsidR="00E45A71" w:rsidRPr="0035181F">
        <w:rPr>
          <w:color w:val="000000" w:themeColor="text1"/>
          <w:sz w:val="26"/>
          <w:szCs w:val="26"/>
        </w:rPr>
        <w:t>66,0</w:t>
      </w:r>
      <w:r w:rsidR="000B2976" w:rsidRPr="0035181F">
        <w:rPr>
          <w:color w:val="000000" w:themeColor="text1"/>
          <w:sz w:val="26"/>
          <w:szCs w:val="26"/>
        </w:rPr>
        <w:t xml:space="preserve"> процент</w:t>
      </w:r>
      <w:r w:rsidR="00E45A71" w:rsidRPr="0035181F">
        <w:rPr>
          <w:color w:val="000000" w:themeColor="text1"/>
          <w:sz w:val="26"/>
          <w:szCs w:val="26"/>
        </w:rPr>
        <w:t>ов</w:t>
      </w:r>
      <w:r w:rsidRPr="0035181F">
        <w:rPr>
          <w:color w:val="000000" w:themeColor="text1"/>
          <w:sz w:val="26"/>
          <w:szCs w:val="26"/>
        </w:rPr>
        <w:t xml:space="preserve"> от общего объема инвестиций), объем привлеченных средств составил </w:t>
      </w:r>
      <w:r w:rsidR="00E45A71" w:rsidRPr="0035181F">
        <w:rPr>
          <w:color w:val="000000" w:themeColor="text1"/>
          <w:sz w:val="26"/>
          <w:szCs w:val="26"/>
        </w:rPr>
        <w:t>1</w:t>
      </w:r>
      <w:r w:rsidR="00E45A71" w:rsidRPr="0035181F">
        <w:rPr>
          <w:color w:val="000000" w:themeColor="text1"/>
          <w:sz w:val="25"/>
          <w:szCs w:val="25"/>
        </w:rPr>
        <w:t> 257,8</w:t>
      </w:r>
      <w:r w:rsidR="00E45A71" w:rsidRPr="0035181F">
        <w:rPr>
          <w:b/>
          <w:color w:val="000000" w:themeColor="text1"/>
          <w:sz w:val="25"/>
          <w:szCs w:val="25"/>
        </w:rPr>
        <w:t xml:space="preserve"> </w:t>
      </w:r>
      <w:r w:rsidRPr="0035181F">
        <w:rPr>
          <w:color w:val="000000" w:themeColor="text1"/>
          <w:sz w:val="26"/>
          <w:szCs w:val="26"/>
        </w:rPr>
        <w:t>млн. руб</w:t>
      </w:r>
      <w:r w:rsidR="0091740D" w:rsidRPr="0035181F">
        <w:rPr>
          <w:color w:val="000000" w:themeColor="text1"/>
          <w:sz w:val="26"/>
          <w:szCs w:val="26"/>
        </w:rPr>
        <w:t>.</w:t>
      </w:r>
      <w:r w:rsidRPr="0035181F">
        <w:rPr>
          <w:color w:val="000000" w:themeColor="text1"/>
          <w:sz w:val="26"/>
          <w:szCs w:val="26"/>
        </w:rPr>
        <w:t xml:space="preserve"> (</w:t>
      </w:r>
      <w:r w:rsidR="00E45A71" w:rsidRPr="0035181F">
        <w:rPr>
          <w:color w:val="000000" w:themeColor="text1"/>
          <w:sz w:val="26"/>
          <w:szCs w:val="26"/>
        </w:rPr>
        <w:t>34,0</w:t>
      </w:r>
      <w:r w:rsidR="000B2976" w:rsidRPr="0035181F">
        <w:rPr>
          <w:color w:val="000000" w:themeColor="text1"/>
          <w:sz w:val="26"/>
          <w:szCs w:val="26"/>
        </w:rPr>
        <w:t xml:space="preserve"> процента</w:t>
      </w:r>
      <w:r w:rsidR="00B964E4" w:rsidRPr="0035181F">
        <w:rPr>
          <w:color w:val="000000" w:themeColor="text1"/>
          <w:sz w:val="26"/>
          <w:szCs w:val="26"/>
        </w:rPr>
        <w:t xml:space="preserve"> от общего объема инвестиций</w:t>
      </w:r>
      <w:r w:rsidRPr="0035181F">
        <w:rPr>
          <w:color w:val="000000" w:themeColor="text1"/>
          <w:sz w:val="26"/>
          <w:szCs w:val="26"/>
        </w:rPr>
        <w:t xml:space="preserve">). </w:t>
      </w:r>
    </w:p>
    <w:p w:rsidR="000D2AF2" w:rsidRPr="0035181F" w:rsidRDefault="000D2AF2" w:rsidP="00B73999">
      <w:pPr>
        <w:ind w:firstLine="720"/>
        <w:jc w:val="center"/>
        <w:rPr>
          <w:b/>
          <w:bCs/>
          <w:color w:val="FF0000"/>
          <w:sz w:val="26"/>
          <w:szCs w:val="26"/>
          <w:u w:val="single"/>
        </w:rPr>
      </w:pPr>
    </w:p>
    <w:p w:rsidR="00B73999" w:rsidRPr="0035181F" w:rsidRDefault="00A20FC8" w:rsidP="00B73999">
      <w:pPr>
        <w:ind w:firstLine="720"/>
        <w:jc w:val="center"/>
        <w:rPr>
          <w:b/>
          <w:bCs/>
          <w:color w:val="000000" w:themeColor="text1"/>
          <w:sz w:val="26"/>
          <w:szCs w:val="26"/>
        </w:rPr>
      </w:pPr>
      <w:r w:rsidRPr="0035181F">
        <w:rPr>
          <w:b/>
          <w:bCs/>
          <w:color w:val="000000" w:themeColor="text1"/>
          <w:sz w:val="26"/>
          <w:szCs w:val="26"/>
          <w:u w:val="single"/>
        </w:rPr>
        <w:t>У</w:t>
      </w:r>
      <w:r w:rsidR="00B73999" w:rsidRPr="0035181F">
        <w:rPr>
          <w:b/>
          <w:bCs/>
          <w:color w:val="000000" w:themeColor="text1"/>
          <w:sz w:val="26"/>
          <w:szCs w:val="26"/>
          <w:u w:val="single"/>
        </w:rPr>
        <w:t>слуги населению</w:t>
      </w:r>
      <w:r w:rsidR="00B73999" w:rsidRPr="0035181F">
        <w:rPr>
          <w:b/>
          <w:bCs/>
          <w:color w:val="000000" w:themeColor="text1"/>
          <w:sz w:val="26"/>
          <w:szCs w:val="26"/>
        </w:rPr>
        <w:t xml:space="preserve"> </w:t>
      </w:r>
    </w:p>
    <w:p w:rsidR="0091740D" w:rsidRPr="0035181F" w:rsidRDefault="0091740D" w:rsidP="00B73999">
      <w:pPr>
        <w:ind w:firstLine="720"/>
        <w:jc w:val="center"/>
        <w:rPr>
          <w:b/>
          <w:bCs/>
          <w:color w:val="000000" w:themeColor="text1"/>
          <w:sz w:val="26"/>
          <w:szCs w:val="26"/>
        </w:rPr>
      </w:pPr>
    </w:p>
    <w:p w:rsidR="007F4C5A" w:rsidRPr="0035181F" w:rsidRDefault="00C120FC" w:rsidP="00B964E4">
      <w:pPr>
        <w:pStyle w:val="a3"/>
        <w:ind w:firstLine="709"/>
        <w:rPr>
          <w:color w:val="000000" w:themeColor="text1"/>
          <w:sz w:val="26"/>
          <w:szCs w:val="26"/>
        </w:rPr>
      </w:pPr>
      <w:r w:rsidRPr="0035181F">
        <w:rPr>
          <w:color w:val="000000" w:themeColor="text1"/>
          <w:sz w:val="26"/>
          <w:szCs w:val="26"/>
        </w:rPr>
        <w:t xml:space="preserve">За </w:t>
      </w:r>
      <w:r w:rsidR="00B964E4" w:rsidRPr="0035181F">
        <w:rPr>
          <w:color w:val="000000" w:themeColor="text1"/>
          <w:sz w:val="26"/>
          <w:szCs w:val="26"/>
        </w:rPr>
        <w:t>1 полугодие 201</w:t>
      </w:r>
      <w:r w:rsidR="00A51440" w:rsidRPr="0035181F">
        <w:rPr>
          <w:color w:val="000000" w:themeColor="text1"/>
          <w:sz w:val="26"/>
          <w:szCs w:val="26"/>
        </w:rPr>
        <w:t>7</w:t>
      </w:r>
      <w:r w:rsidR="00B964E4" w:rsidRPr="0035181F">
        <w:rPr>
          <w:color w:val="000000" w:themeColor="text1"/>
          <w:sz w:val="26"/>
          <w:szCs w:val="26"/>
        </w:rPr>
        <w:t xml:space="preserve"> года</w:t>
      </w:r>
      <w:r w:rsidRPr="0035181F">
        <w:rPr>
          <w:color w:val="000000" w:themeColor="text1"/>
          <w:sz w:val="26"/>
          <w:szCs w:val="26"/>
        </w:rPr>
        <w:t xml:space="preserve"> на территории Калининского района населению было оказано платных услуг на сумму </w:t>
      </w:r>
      <w:r w:rsidR="00B964E4" w:rsidRPr="0035181F">
        <w:rPr>
          <w:color w:val="000000" w:themeColor="text1"/>
          <w:sz w:val="26"/>
          <w:szCs w:val="26"/>
        </w:rPr>
        <w:t>4 </w:t>
      </w:r>
      <w:r w:rsidR="00A51440" w:rsidRPr="0035181F">
        <w:rPr>
          <w:color w:val="000000" w:themeColor="text1"/>
          <w:sz w:val="26"/>
          <w:szCs w:val="26"/>
        </w:rPr>
        <w:t>147,1</w:t>
      </w:r>
      <w:r w:rsidR="00364E1A" w:rsidRPr="0035181F">
        <w:rPr>
          <w:color w:val="000000" w:themeColor="text1"/>
          <w:sz w:val="26"/>
          <w:szCs w:val="26"/>
        </w:rPr>
        <w:t xml:space="preserve"> млн.</w:t>
      </w:r>
      <w:r w:rsidRPr="0035181F">
        <w:rPr>
          <w:color w:val="000000" w:themeColor="text1"/>
          <w:sz w:val="26"/>
          <w:szCs w:val="26"/>
        </w:rPr>
        <w:t xml:space="preserve"> руб</w:t>
      </w:r>
      <w:r w:rsidR="00364E1A" w:rsidRPr="0035181F">
        <w:rPr>
          <w:color w:val="000000" w:themeColor="text1"/>
          <w:sz w:val="26"/>
          <w:szCs w:val="26"/>
        </w:rPr>
        <w:t>.,</w:t>
      </w:r>
      <w:r w:rsidR="00BB2492" w:rsidRPr="0035181F">
        <w:rPr>
          <w:color w:val="000000" w:themeColor="text1"/>
          <w:sz w:val="26"/>
          <w:szCs w:val="26"/>
        </w:rPr>
        <w:t xml:space="preserve"> что на </w:t>
      </w:r>
      <w:r w:rsidR="00A51440" w:rsidRPr="0035181F">
        <w:rPr>
          <w:color w:val="000000" w:themeColor="text1"/>
          <w:sz w:val="26"/>
          <w:szCs w:val="26"/>
        </w:rPr>
        <w:t>10,5</w:t>
      </w:r>
      <w:r w:rsidR="00BB2492" w:rsidRPr="0035181F">
        <w:rPr>
          <w:color w:val="000000" w:themeColor="text1"/>
          <w:sz w:val="26"/>
          <w:szCs w:val="26"/>
        </w:rPr>
        <w:t xml:space="preserve"> процент</w:t>
      </w:r>
      <w:r w:rsidR="00A51440" w:rsidRPr="0035181F">
        <w:rPr>
          <w:color w:val="000000" w:themeColor="text1"/>
          <w:sz w:val="26"/>
          <w:szCs w:val="26"/>
        </w:rPr>
        <w:t>а меньше</w:t>
      </w:r>
      <w:r w:rsidR="00BB2492" w:rsidRPr="0035181F">
        <w:rPr>
          <w:color w:val="000000" w:themeColor="text1"/>
          <w:sz w:val="26"/>
          <w:szCs w:val="26"/>
        </w:rPr>
        <w:t xml:space="preserve"> аналогичного периода 201</w:t>
      </w:r>
      <w:r w:rsidR="00A51440" w:rsidRPr="0035181F">
        <w:rPr>
          <w:color w:val="000000" w:themeColor="text1"/>
          <w:sz w:val="26"/>
          <w:szCs w:val="26"/>
        </w:rPr>
        <w:t>6</w:t>
      </w:r>
      <w:r w:rsidR="00BB2492" w:rsidRPr="0035181F">
        <w:rPr>
          <w:color w:val="000000" w:themeColor="text1"/>
          <w:sz w:val="26"/>
          <w:szCs w:val="26"/>
        </w:rPr>
        <w:t xml:space="preserve"> года (в действующих ценах). В </w:t>
      </w:r>
      <w:r w:rsidR="001A6490" w:rsidRPr="0035181F">
        <w:rPr>
          <w:color w:val="000000" w:themeColor="text1"/>
          <w:sz w:val="26"/>
          <w:szCs w:val="26"/>
        </w:rPr>
        <w:t xml:space="preserve"> том числе бытовы</w:t>
      </w:r>
      <w:r w:rsidR="00BB2492" w:rsidRPr="0035181F">
        <w:rPr>
          <w:color w:val="000000" w:themeColor="text1"/>
          <w:sz w:val="26"/>
          <w:szCs w:val="26"/>
        </w:rPr>
        <w:t xml:space="preserve">х услуг оказано на сумму </w:t>
      </w:r>
      <w:r w:rsidR="00A51440" w:rsidRPr="0035181F">
        <w:rPr>
          <w:color w:val="000000" w:themeColor="text1"/>
          <w:sz w:val="26"/>
          <w:szCs w:val="26"/>
        </w:rPr>
        <w:t>165,4 млн. руб., что на 31,8 процента меньше</w:t>
      </w:r>
      <w:r w:rsidRPr="0035181F">
        <w:rPr>
          <w:color w:val="000000" w:themeColor="text1"/>
          <w:sz w:val="26"/>
          <w:szCs w:val="26"/>
        </w:rPr>
        <w:t xml:space="preserve"> </w:t>
      </w:r>
      <w:r w:rsidR="00BB2492" w:rsidRPr="0035181F">
        <w:rPr>
          <w:color w:val="000000" w:themeColor="text1"/>
          <w:sz w:val="26"/>
          <w:szCs w:val="26"/>
        </w:rPr>
        <w:t>соответствующего периода прошлого года (в действующих ценах)</w:t>
      </w:r>
    </w:p>
    <w:p w:rsidR="00E670F6" w:rsidRPr="0035181F" w:rsidRDefault="00E670F6" w:rsidP="007F4C5A">
      <w:pPr>
        <w:ind w:firstLine="720"/>
        <w:jc w:val="both"/>
        <w:rPr>
          <w:color w:val="000000" w:themeColor="text1"/>
          <w:sz w:val="26"/>
          <w:szCs w:val="26"/>
        </w:rPr>
      </w:pPr>
    </w:p>
    <w:p w:rsidR="00B73999" w:rsidRPr="0035181F" w:rsidRDefault="00B73999" w:rsidP="00B73999">
      <w:pPr>
        <w:pStyle w:val="2"/>
        <w:spacing w:after="0" w:line="240" w:lineRule="auto"/>
        <w:ind w:left="0"/>
        <w:jc w:val="center"/>
        <w:rPr>
          <w:b/>
          <w:bCs/>
          <w:color w:val="000000" w:themeColor="text1"/>
          <w:sz w:val="26"/>
          <w:szCs w:val="26"/>
          <w:u w:val="single"/>
        </w:rPr>
      </w:pPr>
      <w:r w:rsidRPr="0035181F">
        <w:rPr>
          <w:b/>
          <w:bCs/>
          <w:color w:val="000000" w:themeColor="text1"/>
          <w:sz w:val="26"/>
          <w:szCs w:val="26"/>
          <w:u w:val="single"/>
        </w:rPr>
        <w:t>Изменение среднего размера назначенных месячных пенсий</w:t>
      </w:r>
    </w:p>
    <w:p w:rsidR="0091740D" w:rsidRPr="0035181F" w:rsidRDefault="0091740D" w:rsidP="00B73999">
      <w:pPr>
        <w:pStyle w:val="2"/>
        <w:spacing w:after="0" w:line="240" w:lineRule="auto"/>
        <w:ind w:left="0"/>
        <w:jc w:val="center"/>
        <w:rPr>
          <w:b/>
          <w:bCs/>
          <w:color w:val="000000" w:themeColor="text1"/>
          <w:sz w:val="26"/>
          <w:szCs w:val="26"/>
          <w:u w:val="single"/>
        </w:rPr>
      </w:pPr>
    </w:p>
    <w:p w:rsidR="00412F3A" w:rsidRPr="0035181F" w:rsidRDefault="00412F3A" w:rsidP="00412F3A">
      <w:pPr>
        <w:ind w:firstLine="708"/>
        <w:jc w:val="both"/>
        <w:rPr>
          <w:color w:val="000000" w:themeColor="text1"/>
          <w:sz w:val="26"/>
          <w:szCs w:val="26"/>
        </w:rPr>
      </w:pPr>
      <w:r w:rsidRPr="0035181F">
        <w:rPr>
          <w:color w:val="000000" w:themeColor="text1"/>
          <w:sz w:val="26"/>
          <w:szCs w:val="26"/>
        </w:rPr>
        <w:t xml:space="preserve">По состоянию на </w:t>
      </w:r>
      <w:r w:rsidR="00827935" w:rsidRPr="0035181F">
        <w:rPr>
          <w:color w:val="000000" w:themeColor="text1"/>
          <w:sz w:val="26"/>
          <w:szCs w:val="26"/>
        </w:rPr>
        <w:t xml:space="preserve">01 июля </w:t>
      </w:r>
      <w:r w:rsidR="001A6490" w:rsidRPr="0035181F">
        <w:rPr>
          <w:color w:val="000000" w:themeColor="text1"/>
          <w:sz w:val="26"/>
          <w:szCs w:val="26"/>
        </w:rPr>
        <w:t>201</w:t>
      </w:r>
      <w:r w:rsidR="00C12EAA" w:rsidRPr="0035181F">
        <w:rPr>
          <w:color w:val="000000" w:themeColor="text1"/>
          <w:sz w:val="26"/>
          <w:szCs w:val="26"/>
        </w:rPr>
        <w:t>7</w:t>
      </w:r>
      <w:r w:rsidR="001A6490" w:rsidRPr="0035181F">
        <w:rPr>
          <w:color w:val="000000" w:themeColor="text1"/>
          <w:sz w:val="26"/>
          <w:szCs w:val="26"/>
        </w:rPr>
        <w:t xml:space="preserve"> года </w:t>
      </w:r>
      <w:r w:rsidRPr="0035181F">
        <w:rPr>
          <w:color w:val="000000" w:themeColor="text1"/>
          <w:sz w:val="26"/>
          <w:szCs w:val="26"/>
        </w:rPr>
        <w:t xml:space="preserve">численность пенсионеров в районе составила </w:t>
      </w:r>
      <w:r w:rsidR="001A6490" w:rsidRPr="0035181F">
        <w:rPr>
          <w:color w:val="000000" w:themeColor="text1"/>
          <w:sz w:val="26"/>
          <w:szCs w:val="26"/>
        </w:rPr>
        <w:t>5</w:t>
      </w:r>
      <w:r w:rsidR="00C12EAA" w:rsidRPr="0035181F">
        <w:rPr>
          <w:color w:val="000000" w:themeColor="text1"/>
          <w:sz w:val="26"/>
          <w:szCs w:val="26"/>
        </w:rPr>
        <w:t>5</w:t>
      </w:r>
      <w:r w:rsidR="001A6490" w:rsidRPr="0035181F">
        <w:rPr>
          <w:b/>
          <w:color w:val="000000" w:themeColor="text1"/>
          <w:sz w:val="26"/>
          <w:szCs w:val="26"/>
        </w:rPr>
        <w:t> </w:t>
      </w:r>
      <w:r w:rsidR="00C12EAA" w:rsidRPr="0035181F">
        <w:rPr>
          <w:color w:val="000000" w:themeColor="text1"/>
          <w:sz w:val="26"/>
          <w:szCs w:val="26"/>
        </w:rPr>
        <w:t>858</w:t>
      </w:r>
      <w:r w:rsidR="00EA7617" w:rsidRPr="0035181F">
        <w:rPr>
          <w:color w:val="000000" w:themeColor="text1"/>
          <w:sz w:val="26"/>
          <w:szCs w:val="26"/>
        </w:rPr>
        <w:t xml:space="preserve"> </w:t>
      </w:r>
      <w:r w:rsidR="007429AA" w:rsidRPr="0035181F">
        <w:rPr>
          <w:color w:val="000000" w:themeColor="text1"/>
          <w:sz w:val="26"/>
          <w:szCs w:val="26"/>
        </w:rPr>
        <w:t>человек (</w:t>
      </w:r>
      <w:r w:rsidR="00C12EAA" w:rsidRPr="0035181F">
        <w:rPr>
          <w:color w:val="000000" w:themeColor="text1"/>
          <w:sz w:val="26"/>
          <w:szCs w:val="26"/>
        </w:rPr>
        <w:t>25,0</w:t>
      </w:r>
      <w:r w:rsidR="00364E1A" w:rsidRPr="0035181F">
        <w:rPr>
          <w:color w:val="000000" w:themeColor="text1"/>
          <w:sz w:val="26"/>
          <w:szCs w:val="26"/>
        </w:rPr>
        <w:t xml:space="preserve"> процент</w:t>
      </w:r>
      <w:r w:rsidR="001A6490" w:rsidRPr="0035181F">
        <w:rPr>
          <w:color w:val="000000" w:themeColor="text1"/>
          <w:sz w:val="26"/>
          <w:szCs w:val="26"/>
        </w:rPr>
        <w:t>ов</w:t>
      </w:r>
      <w:r w:rsidR="007429AA" w:rsidRPr="0035181F">
        <w:rPr>
          <w:color w:val="000000" w:themeColor="text1"/>
          <w:sz w:val="26"/>
          <w:szCs w:val="26"/>
        </w:rPr>
        <w:t xml:space="preserve"> от общей численности населения района).</w:t>
      </w:r>
      <w:r w:rsidRPr="0035181F">
        <w:rPr>
          <w:color w:val="000000" w:themeColor="text1"/>
          <w:sz w:val="26"/>
          <w:szCs w:val="26"/>
        </w:rPr>
        <w:t xml:space="preserve"> </w:t>
      </w:r>
      <w:r w:rsidRPr="0035181F">
        <w:rPr>
          <w:color w:val="000000" w:themeColor="text1"/>
          <w:sz w:val="26"/>
          <w:szCs w:val="26"/>
        </w:rPr>
        <w:lastRenderedPageBreak/>
        <w:t xml:space="preserve">Средний размер назначенных пенсий </w:t>
      </w:r>
      <w:r w:rsidR="00364E1A" w:rsidRPr="0035181F">
        <w:rPr>
          <w:color w:val="000000" w:themeColor="text1"/>
          <w:sz w:val="26"/>
          <w:szCs w:val="26"/>
        </w:rPr>
        <w:t>–</w:t>
      </w:r>
      <w:r w:rsidRPr="0035181F">
        <w:rPr>
          <w:color w:val="000000" w:themeColor="text1"/>
          <w:sz w:val="26"/>
          <w:szCs w:val="26"/>
        </w:rPr>
        <w:t xml:space="preserve"> </w:t>
      </w:r>
      <w:r w:rsidR="001A6490" w:rsidRPr="0035181F">
        <w:rPr>
          <w:color w:val="000000" w:themeColor="text1"/>
          <w:sz w:val="26"/>
          <w:szCs w:val="26"/>
        </w:rPr>
        <w:t>1</w:t>
      </w:r>
      <w:r w:rsidR="00C12EAA" w:rsidRPr="0035181F">
        <w:rPr>
          <w:color w:val="000000" w:themeColor="text1"/>
          <w:sz w:val="26"/>
          <w:szCs w:val="26"/>
        </w:rPr>
        <w:t>3</w:t>
      </w:r>
      <w:r w:rsidR="00C12EAA" w:rsidRPr="0035181F">
        <w:rPr>
          <w:b/>
          <w:color w:val="000000" w:themeColor="text1"/>
          <w:sz w:val="26"/>
          <w:szCs w:val="26"/>
        </w:rPr>
        <w:t> </w:t>
      </w:r>
      <w:r w:rsidR="00C12EAA" w:rsidRPr="0035181F">
        <w:rPr>
          <w:color w:val="000000" w:themeColor="text1"/>
          <w:sz w:val="26"/>
          <w:szCs w:val="26"/>
        </w:rPr>
        <w:t>252,64</w:t>
      </w:r>
      <w:r w:rsidR="00364E1A" w:rsidRPr="0035181F">
        <w:rPr>
          <w:color w:val="000000" w:themeColor="text1"/>
          <w:sz w:val="26"/>
          <w:szCs w:val="26"/>
        </w:rPr>
        <w:t xml:space="preserve"> </w:t>
      </w:r>
      <w:r w:rsidRPr="0035181F">
        <w:rPr>
          <w:color w:val="000000" w:themeColor="text1"/>
          <w:sz w:val="26"/>
          <w:szCs w:val="26"/>
        </w:rPr>
        <w:t xml:space="preserve">руб. По сравнению </w:t>
      </w:r>
      <w:r w:rsidR="008D042E" w:rsidRPr="0035181F">
        <w:rPr>
          <w:color w:val="000000" w:themeColor="text1"/>
          <w:sz w:val="26"/>
          <w:szCs w:val="26"/>
        </w:rPr>
        <w:t xml:space="preserve">                                         </w:t>
      </w:r>
      <w:r w:rsidRPr="0035181F">
        <w:rPr>
          <w:color w:val="000000" w:themeColor="text1"/>
          <w:sz w:val="26"/>
          <w:szCs w:val="26"/>
        </w:rPr>
        <w:t xml:space="preserve">с соответствующим периодом прошлого года размер пенсий увеличился </w:t>
      </w:r>
      <w:r w:rsidR="008D042E" w:rsidRPr="0035181F">
        <w:rPr>
          <w:color w:val="000000" w:themeColor="text1"/>
          <w:sz w:val="26"/>
          <w:szCs w:val="26"/>
        </w:rPr>
        <w:t xml:space="preserve">                          </w:t>
      </w:r>
      <w:r w:rsidRPr="0035181F">
        <w:rPr>
          <w:color w:val="000000" w:themeColor="text1"/>
          <w:sz w:val="26"/>
          <w:szCs w:val="26"/>
        </w:rPr>
        <w:t xml:space="preserve">на </w:t>
      </w:r>
      <w:r w:rsidR="00DB6AB5" w:rsidRPr="0035181F">
        <w:rPr>
          <w:color w:val="000000" w:themeColor="text1"/>
          <w:sz w:val="26"/>
          <w:szCs w:val="26"/>
        </w:rPr>
        <w:t>4,1</w:t>
      </w:r>
      <w:r w:rsidRPr="0035181F">
        <w:rPr>
          <w:color w:val="000000" w:themeColor="text1"/>
          <w:sz w:val="26"/>
          <w:szCs w:val="26"/>
        </w:rPr>
        <w:t xml:space="preserve"> процент</w:t>
      </w:r>
      <w:r w:rsidR="00875E80" w:rsidRPr="0035181F">
        <w:rPr>
          <w:color w:val="000000" w:themeColor="text1"/>
          <w:sz w:val="26"/>
          <w:szCs w:val="26"/>
        </w:rPr>
        <w:t>а</w:t>
      </w:r>
      <w:r w:rsidRPr="0035181F">
        <w:rPr>
          <w:color w:val="000000" w:themeColor="text1"/>
          <w:sz w:val="26"/>
          <w:szCs w:val="26"/>
        </w:rPr>
        <w:t xml:space="preserve"> (на </w:t>
      </w:r>
      <w:r w:rsidR="00DB6AB5" w:rsidRPr="0035181F">
        <w:rPr>
          <w:color w:val="000000" w:themeColor="text1"/>
          <w:sz w:val="26"/>
          <w:szCs w:val="26"/>
        </w:rPr>
        <w:t>521,95</w:t>
      </w:r>
      <w:r w:rsidRPr="0035181F">
        <w:rPr>
          <w:color w:val="000000" w:themeColor="text1"/>
          <w:sz w:val="26"/>
          <w:szCs w:val="26"/>
        </w:rPr>
        <w:t xml:space="preserve"> руб</w:t>
      </w:r>
      <w:r w:rsidR="008D042E" w:rsidRPr="0035181F">
        <w:rPr>
          <w:color w:val="000000" w:themeColor="text1"/>
          <w:sz w:val="26"/>
          <w:szCs w:val="26"/>
        </w:rPr>
        <w:t>.</w:t>
      </w:r>
      <w:r w:rsidRPr="0035181F">
        <w:rPr>
          <w:color w:val="000000" w:themeColor="text1"/>
          <w:sz w:val="26"/>
          <w:szCs w:val="26"/>
        </w:rPr>
        <w:t>).</w:t>
      </w:r>
    </w:p>
    <w:p w:rsidR="00C669E3" w:rsidRPr="0035181F" w:rsidRDefault="00C669E3" w:rsidP="00235880">
      <w:pPr>
        <w:jc w:val="both"/>
        <w:rPr>
          <w:color w:val="000000" w:themeColor="text1"/>
          <w:sz w:val="26"/>
          <w:szCs w:val="26"/>
        </w:rPr>
      </w:pPr>
    </w:p>
    <w:p w:rsidR="00585DD6" w:rsidRPr="0035181F" w:rsidRDefault="00B73999" w:rsidP="00B73999">
      <w:pPr>
        <w:pStyle w:val="2"/>
        <w:spacing w:after="0" w:line="240" w:lineRule="auto"/>
        <w:ind w:left="0"/>
        <w:jc w:val="center"/>
        <w:rPr>
          <w:b/>
          <w:bCs/>
          <w:color w:val="000000" w:themeColor="text1"/>
          <w:sz w:val="26"/>
          <w:szCs w:val="26"/>
          <w:u w:val="single"/>
        </w:rPr>
      </w:pPr>
      <w:r w:rsidRPr="0035181F">
        <w:rPr>
          <w:b/>
          <w:bCs/>
          <w:color w:val="000000" w:themeColor="text1"/>
          <w:sz w:val="26"/>
          <w:szCs w:val="26"/>
          <w:u w:val="single"/>
        </w:rPr>
        <w:t>Демография</w:t>
      </w:r>
    </w:p>
    <w:p w:rsidR="0091740D" w:rsidRPr="0035181F" w:rsidRDefault="0091740D" w:rsidP="00B73999">
      <w:pPr>
        <w:pStyle w:val="2"/>
        <w:spacing w:after="0" w:line="240" w:lineRule="auto"/>
        <w:ind w:left="0"/>
        <w:jc w:val="center"/>
        <w:rPr>
          <w:b/>
          <w:bCs/>
          <w:color w:val="000000" w:themeColor="text1"/>
          <w:sz w:val="26"/>
          <w:szCs w:val="26"/>
          <w:u w:val="single"/>
        </w:rPr>
      </w:pPr>
    </w:p>
    <w:p w:rsidR="009A4254" w:rsidRPr="0035181F" w:rsidRDefault="002A3C65" w:rsidP="009A4254">
      <w:pPr>
        <w:ind w:firstLine="709"/>
        <w:jc w:val="both"/>
        <w:rPr>
          <w:color w:val="000000" w:themeColor="text1"/>
          <w:sz w:val="26"/>
          <w:szCs w:val="26"/>
        </w:rPr>
      </w:pPr>
      <w:r w:rsidRPr="0035181F">
        <w:rPr>
          <w:color w:val="000000" w:themeColor="text1"/>
          <w:sz w:val="26"/>
          <w:szCs w:val="26"/>
        </w:rPr>
        <w:t>За 1 полугодие 201</w:t>
      </w:r>
      <w:r w:rsidR="00A51440" w:rsidRPr="0035181F">
        <w:rPr>
          <w:color w:val="000000" w:themeColor="text1"/>
          <w:sz w:val="26"/>
          <w:szCs w:val="26"/>
        </w:rPr>
        <w:t>7</w:t>
      </w:r>
      <w:r w:rsidRPr="0035181F">
        <w:rPr>
          <w:color w:val="000000" w:themeColor="text1"/>
          <w:sz w:val="26"/>
          <w:szCs w:val="26"/>
        </w:rPr>
        <w:t xml:space="preserve"> года </w:t>
      </w:r>
      <w:r w:rsidR="009A4254" w:rsidRPr="0035181F">
        <w:rPr>
          <w:color w:val="000000" w:themeColor="text1"/>
          <w:sz w:val="26"/>
          <w:szCs w:val="26"/>
        </w:rPr>
        <w:t xml:space="preserve">в районе родилось </w:t>
      </w:r>
      <w:r w:rsidR="00A51440" w:rsidRPr="0035181F">
        <w:rPr>
          <w:color w:val="000000" w:themeColor="text1"/>
          <w:sz w:val="26"/>
          <w:szCs w:val="26"/>
        </w:rPr>
        <w:t xml:space="preserve">960 </w:t>
      </w:r>
      <w:r w:rsidR="00152916" w:rsidRPr="0035181F">
        <w:rPr>
          <w:color w:val="000000" w:themeColor="text1"/>
          <w:sz w:val="26"/>
          <w:szCs w:val="26"/>
        </w:rPr>
        <w:t>детей</w:t>
      </w:r>
      <w:r w:rsidR="009A4254" w:rsidRPr="0035181F">
        <w:rPr>
          <w:color w:val="000000" w:themeColor="text1"/>
          <w:sz w:val="26"/>
          <w:szCs w:val="26"/>
        </w:rPr>
        <w:t xml:space="preserve">, что на </w:t>
      </w:r>
      <w:r w:rsidR="00A51440" w:rsidRPr="0035181F">
        <w:rPr>
          <w:color w:val="000000" w:themeColor="text1"/>
          <w:sz w:val="26"/>
          <w:szCs w:val="26"/>
        </w:rPr>
        <w:t>20,6</w:t>
      </w:r>
      <w:r w:rsidR="00830DC9" w:rsidRPr="0035181F">
        <w:rPr>
          <w:color w:val="000000" w:themeColor="text1"/>
          <w:sz w:val="26"/>
          <w:szCs w:val="26"/>
        </w:rPr>
        <w:t xml:space="preserve"> процент</w:t>
      </w:r>
      <w:r w:rsidR="00A51440" w:rsidRPr="0035181F">
        <w:rPr>
          <w:color w:val="000000" w:themeColor="text1"/>
          <w:sz w:val="26"/>
          <w:szCs w:val="26"/>
        </w:rPr>
        <w:t xml:space="preserve">а </w:t>
      </w:r>
      <w:r w:rsidR="009057B6" w:rsidRPr="0035181F">
        <w:rPr>
          <w:color w:val="000000" w:themeColor="text1"/>
          <w:sz w:val="26"/>
          <w:szCs w:val="26"/>
        </w:rPr>
        <w:t>меньше</w:t>
      </w:r>
      <w:r w:rsidR="009A4254" w:rsidRPr="0035181F">
        <w:rPr>
          <w:color w:val="000000" w:themeColor="text1"/>
          <w:sz w:val="26"/>
          <w:szCs w:val="26"/>
        </w:rPr>
        <w:t xml:space="preserve"> соответствующего периода прошлого года. </w:t>
      </w:r>
      <w:r w:rsidR="0069603D" w:rsidRPr="0035181F">
        <w:rPr>
          <w:color w:val="000000" w:themeColor="text1"/>
          <w:sz w:val="26"/>
          <w:szCs w:val="26"/>
        </w:rPr>
        <w:t>Число у</w:t>
      </w:r>
      <w:r w:rsidR="009A4254" w:rsidRPr="0035181F">
        <w:rPr>
          <w:color w:val="000000" w:themeColor="text1"/>
          <w:sz w:val="26"/>
          <w:szCs w:val="26"/>
        </w:rPr>
        <w:t xml:space="preserve">мерших </w:t>
      </w:r>
      <w:r w:rsidR="00592B0C" w:rsidRPr="0035181F">
        <w:rPr>
          <w:color w:val="000000" w:themeColor="text1"/>
          <w:sz w:val="26"/>
          <w:szCs w:val="26"/>
        </w:rPr>
        <w:t>–</w:t>
      </w:r>
      <w:r w:rsidR="009A4254" w:rsidRPr="0035181F">
        <w:rPr>
          <w:color w:val="000000" w:themeColor="text1"/>
          <w:sz w:val="26"/>
          <w:szCs w:val="26"/>
        </w:rPr>
        <w:t xml:space="preserve"> </w:t>
      </w:r>
      <w:r w:rsidR="001A6490" w:rsidRPr="0035181F">
        <w:rPr>
          <w:color w:val="000000" w:themeColor="text1"/>
          <w:sz w:val="26"/>
          <w:szCs w:val="26"/>
        </w:rPr>
        <w:t>1</w:t>
      </w:r>
      <w:r w:rsidR="00E340AF" w:rsidRPr="0035181F">
        <w:rPr>
          <w:b/>
          <w:color w:val="000000" w:themeColor="text1"/>
          <w:sz w:val="25"/>
          <w:szCs w:val="25"/>
        </w:rPr>
        <w:t> </w:t>
      </w:r>
      <w:r w:rsidR="00A51440" w:rsidRPr="0035181F">
        <w:rPr>
          <w:color w:val="000000" w:themeColor="text1"/>
          <w:sz w:val="26"/>
          <w:szCs w:val="26"/>
        </w:rPr>
        <w:t>189</w:t>
      </w:r>
      <w:r w:rsidR="00E340AF" w:rsidRPr="0035181F">
        <w:rPr>
          <w:color w:val="000000" w:themeColor="text1"/>
          <w:sz w:val="26"/>
          <w:szCs w:val="26"/>
        </w:rPr>
        <w:t xml:space="preserve"> человек</w:t>
      </w:r>
      <w:r w:rsidR="00592B0C" w:rsidRPr="0035181F">
        <w:rPr>
          <w:color w:val="000000" w:themeColor="text1"/>
          <w:sz w:val="26"/>
          <w:szCs w:val="26"/>
        </w:rPr>
        <w:t>,</w:t>
      </w:r>
      <w:r w:rsidR="009A4254" w:rsidRPr="0035181F">
        <w:rPr>
          <w:color w:val="000000" w:themeColor="text1"/>
          <w:sz w:val="26"/>
          <w:szCs w:val="26"/>
        </w:rPr>
        <w:t xml:space="preserve"> </w:t>
      </w:r>
      <w:r w:rsidR="00592B0C" w:rsidRPr="0035181F">
        <w:rPr>
          <w:color w:val="000000" w:themeColor="text1"/>
          <w:sz w:val="26"/>
          <w:szCs w:val="26"/>
        </w:rPr>
        <w:t xml:space="preserve">что на </w:t>
      </w:r>
      <w:r w:rsidR="00A51440" w:rsidRPr="0035181F">
        <w:rPr>
          <w:color w:val="000000" w:themeColor="text1"/>
          <w:sz w:val="26"/>
          <w:szCs w:val="26"/>
        </w:rPr>
        <w:t>9,4</w:t>
      </w:r>
      <w:r w:rsidR="00592B0C" w:rsidRPr="0035181F">
        <w:rPr>
          <w:color w:val="000000" w:themeColor="text1"/>
          <w:sz w:val="26"/>
          <w:szCs w:val="26"/>
        </w:rPr>
        <w:t xml:space="preserve"> процента </w:t>
      </w:r>
      <w:r w:rsidR="00A51440" w:rsidRPr="0035181F">
        <w:rPr>
          <w:color w:val="000000" w:themeColor="text1"/>
          <w:sz w:val="26"/>
          <w:szCs w:val="26"/>
        </w:rPr>
        <w:t>меньше</w:t>
      </w:r>
      <w:r w:rsidR="00592B0C" w:rsidRPr="0035181F">
        <w:rPr>
          <w:color w:val="000000" w:themeColor="text1"/>
          <w:sz w:val="26"/>
          <w:szCs w:val="26"/>
        </w:rPr>
        <w:t xml:space="preserve"> соответствующего периода прошлого года</w:t>
      </w:r>
      <w:r w:rsidR="009A4254" w:rsidRPr="0035181F">
        <w:rPr>
          <w:color w:val="000000" w:themeColor="text1"/>
          <w:sz w:val="26"/>
          <w:szCs w:val="26"/>
        </w:rPr>
        <w:t>. Естественн</w:t>
      </w:r>
      <w:r w:rsidR="001A6490" w:rsidRPr="0035181F">
        <w:rPr>
          <w:color w:val="000000" w:themeColor="text1"/>
          <w:sz w:val="26"/>
          <w:szCs w:val="26"/>
        </w:rPr>
        <w:t>ая</w:t>
      </w:r>
      <w:r w:rsidR="00D7241C" w:rsidRPr="0035181F">
        <w:rPr>
          <w:color w:val="000000" w:themeColor="text1"/>
          <w:sz w:val="26"/>
          <w:szCs w:val="26"/>
        </w:rPr>
        <w:t xml:space="preserve"> </w:t>
      </w:r>
      <w:r w:rsidR="001A6490" w:rsidRPr="0035181F">
        <w:rPr>
          <w:color w:val="000000" w:themeColor="text1"/>
          <w:sz w:val="26"/>
          <w:szCs w:val="26"/>
        </w:rPr>
        <w:t>убыль</w:t>
      </w:r>
      <w:r w:rsidR="00D7241C" w:rsidRPr="0035181F">
        <w:rPr>
          <w:color w:val="000000" w:themeColor="text1"/>
          <w:sz w:val="26"/>
          <w:szCs w:val="26"/>
        </w:rPr>
        <w:t xml:space="preserve"> </w:t>
      </w:r>
      <w:r w:rsidR="009A4254" w:rsidRPr="0035181F">
        <w:rPr>
          <w:color w:val="000000" w:themeColor="text1"/>
          <w:sz w:val="26"/>
          <w:szCs w:val="26"/>
        </w:rPr>
        <w:t>населения района составил</w:t>
      </w:r>
      <w:r w:rsidR="001A6490" w:rsidRPr="0035181F">
        <w:rPr>
          <w:color w:val="000000" w:themeColor="text1"/>
          <w:sz w:val="26"/>
          <w:szCs w:val="26"/>
        </w:rPr>
        <w:t>а</w:t>
      </w:r>
      <w:r w:rsidR="009A4254" w:rsidRPr="0035181F">
        <w:rPr>
          <w:color w:val="000000" w:themeColor="text1"/>
          <w:sz w:val="26"/>
          <w:szCs w:val="26"/>
        </w:rPr>
        <w:t xml:space="preserve"> </w:t>
      </w:r>
      <w:r w:rsidR="00A51440" w:rsidRPr="0035181F">
        <w:rPr>
          <w:color w:val="000000" w:themeColor="text1"/>
          <w:sz w:val="26"/>
          <w:szCs w:val="26"/>
        </w:rPr>
        <w:t>2</w:t>
      </w:r>
      <w:r w:rsidR="0069603D" w:rsidRPr="0035181F">
        <w:rPr>
          <w:color w:val="000000" w:themeColor="text1"/>
          <w:sz w:val="26"/>
          <w:szCs w:val="26"/>
        </w:rPr>
        <w:t>29</w:t>
      </w:r>
      <w:r w:rsidR="009A4254" w:rsidRPr="0035181F">
        <w:rPr>
          <w:color w:val="000000" w:themeColor="text1"/>
          <w:sz w:val="26"/>
          <w:szCs w:val="26"/>
        </w:rPr>
        <w:t xml:space="preserve"> человек</w:t>
      </w:r>
      <w:r w:rsidR="00830DC9" w:rsidRPr="0035181F">
        <w:rPr>
          <w:color w:val="000000" w:themeColor="text1"/>
          <w:sz w:val="26"/>
          <w:szCs w:val="26"/>
        </w:rPr>
        <w:t>а</w:t>
      </w:r>
      <w:r w:rsidR="009A4254" w:rsidRPr="0035181F">
        <w:rPr>
          <w:color w:val="000000" w:themeColor="text1"/>
          <w:sz w:val="26"/>
          <w:szCs w:val="26"/>
        </w:rPr>
        <w:t>. Брак зарегистрировал</w:t>
      </w:r>
      <w:r w:rsidR="0069603D" w:rsidRPr="0035181F">
        <w:rPr>
          <w:color w:val="000000" w:themeColor="text1"/>
          <w:sz w:val="26"/>
          <w:szCs w:val="26"/>
        </w:rPr>
        <w:t>а</w:t>
      </w:r>
      <w:r w:rsidR="009A4254" w:rsidRPr="0035181F">
        <w:rPr>
          <w:color w:val="000000" w:themeColor="text1"/>
          <w:sz w:val="26"/>
          <w:szCs w:val="26"/>
        </w:rPr>
        <w:t xml:space="preserve"> </w:t>
      </w:r>
      <w:r w:rsidR="0069603D" w:rsidRPr="0035181F">
        <w:rPr>
          <w:color w:val="000000" w:themeColor="text1"/>
          <w:sz w:val="26"/>
          <w:szCs w:val="26"/>
        </w:rPr>
        <w:t>531</w:t>
      </w:r>
      <w:r w:rsidR="009A4254" w:rsidRPr="0035181F">
        <w:rPr>
          <w:color w:val="000000" w:themeColor="text1"/>
          <w:sz w:val="26"/>
          <w:szCs w:val="26"/>
        </w:rPr>
        <w:t xml:space="preserve"> супружеск</w:t>
      </w:r>
      <w:r w:rsidR="0069603D" w:rsidRPr="0035181F">
        <w:rPr>
          <w:color w:val="000000" w:themeColor="text1"/>
          <w:sz w:val="26"/>
          <w:szCs w:val="26"/>
        </w:rPr>
        <w:t>ая</w:t>
      </w:r>
      <w:r w:rsidR="009A4254" w:rsidRPr="0035181F">
        <w:rPr>
          <w:color w:val="000000" w:themeColor="text1"/>
          <w:sz w:val="26"/>
          <w:szCs w:val="26"/>
        </w:rPr>
        <w:t xml:space="preserve"> пар</w:t>
      </w:r>
      <w:r w:rsidR="0069603D" w:rsidRPr="0035181F">
        <w:rPr>
          <w:color w:val="000000" w:themeColor="text1"/>
          <w:sz w:val="26"/>
          <w:szCs w:val="26"/>
        </w:rPr>
        <w:t>а</w:t>
      </w:r>
      <w:r w:rsidR="009A4254" w:rsidRPr="0035181F">
        <w:rPr>
          <w:color w:val="000000" w:themeColor="text1"/>
          <w:sz w:val="26"/>
          <w:szCs w:val="26"/>
        </w:rPr>
        <w:t xml:space="preserve">, по сравнению с аналогичным периодом </w:t>
      </w:r>
      <w:r w:rsidR="00F54936" w:rsidRPr="0035181F">
        <w:rPr>
          <w:color w:val="000000" w:themeColor="text1"/>
          <w:sz w:val="26"/>
          <w:szCs w:val="26"/>
        </w:rPr>
        <w:t xml:space="preserve">прошлого </w:t>
      </w:r>
      <w:r w:rsidR="009A4254" w:rsidRPr="0035181F">
        <w:rPr>
          <w:color w:val="000000" w:themeColor="text1"/>
          <w:sz w:val="26"/>
          <w:szCs w:val="26"/>
        </w:rPr>
        <w:t xml:space="preserve">года </w:t>
      </w:r>
      <w:r w:rsidR="0069603D" w:rsidRPr="0035181F">
        <w:rPr>
          <w:color w:val="000000" w:themeColor="text1"/>
          <w:sz w:val="26"/>
          <w:szCs w:val="26"/>
        </w:rPr>
        <w:t>больше</w:t>
      </w:r>
      <w:r w:rsidR="009A4254" w:rsidRPr="0035181F">
        <w:rPr>
          <w:color w:val="000000" w:themeColor="text1"/>
          <w:sz w:val="26"/>
          <w:szCs w:val="26"/>
        </w:rPr>
        <w:t xml:space="preserve"> </w:t>
      </w:r>
      <w:r w:rsidRPr="0035181F">
        <w:rPr>
          <w:color w:val="000000" w:themeColor="text1"/>
          <w:sz w:val="26"/>
          <w:szCs w:val="26"/>
        </w:rPr>
        <w:t xml:space="preserve">              </w:t>
      </w:r>
      <w:r w:rsidR="009A4254" w:rsidRPr="0035181F">
        <w:rPr>
          <w:color w:val="000000" w:themeColor="text1"/>
          <w:sz w:val="26"/>
          <w:szCs w:val="26"/>
        </w:rPr>
        <w:t xml:space="preserve">на </w:t>
      </w:r>
      <w:r w:rsidR="0069603D" w:rsidRPr="0035181F">
        <w:rPr>
          <w:color w:val="000000" w:themeColor="text1"/>
          <w:sz w:val="26"/>
          <w:szCs w:val="26"/>
        </w:rPr>
        <w:t>2,5</w:t>
      </w:r>
      <w:r w:rsidR="00830DC9" w:rsidRPr="0035181F">
        <w:rPr>
          <w:color w:val="000000" w:themeColor="text1"/>
          <w:sz w:val="26"/>
          <w:szCs w:val="26"/>
        </w:rPr>
        <w:t xml:space="preserve"> процента</w:t>
      </w:r>
      <w:r w:rsidR="009A4254" w:rsidRPr="0035181F">
        <w:rPr>
          <w:color w:val="000000" w:themeColor="text1"/>
          <w:sz w:val="26"/>
          <w:szCs w:val="26"/>
        </w:rPr>
        <w:t xml:space="preserve">. Число </w:t>
      </w:r>
      <w:r w:rsidR="0069603D" w:rsidRPr="0035181F">
        <w:rPr>
          <w:color w:val="000000" w:themeColor="text1"/>
          <w:sz w:val="26"/>
          <w:szCs w:val="26"/>
        </w:rPr>
        <w:t>зарегистрированных разводов</w:t>
      </w:r>
      <w:r w:rsidR="009A4254" w:rsidRPr="0035181F">
        <w:rPr>
          <w:color w:val="000000" w:themeColor="text1"/>
          <w:sz w:val="26"/>
          <w:szCs w:val="26"/>
        </w:rPr>
        <w:t xml:space="preserve"> составило </w:t>
      </w:r>
      <w:r w:rsidR="0069603D" w:rsidRPr="0035181F">
        <w:rPr>
          <w:color w:val="000000" w:themeColor="text1"/>
          <w:sz w:val="26"/>
          <w:szCs w:val="26"/>
        </w:rPr>
        <w:t>382</w:t>
      </w:r>
      <w:r w:rsidR="009A4254" w:rsidRPr="0035181F">
        <w:rPr>
          <w:color w:val="000000" w:themeColor="text1"/>
          <w:sz w:val="26"/>
          <w:szCs w:val="26"/>
        </w:rPr>
        <w:t xml:space="preserve">, что </w:t>
      </w:r>
      <w:r w:rsidR="00623E8E" w:rsidRPr="0035181F">
        <w:rPr>
          <w:color w:val="000000" w:themeColor="text1"/>
          <w:sz w:val="26"/>
          <w:szCs w:val="26"/>
        </w:rPr>
        <w:t>меньше</w:t>
      </w:r>
      <w:r w:rsidR="008560FA" w:rsidRPr="0035181F">
        <w:rPr>
          <w:color w:val="000000" w:themeColor="text1"/>
          <w:sz w:val="26"/>
          <w:szCs w:val="26"/>
        </w:rPr>
        <w:t xml:space="preserve"> </w:t>
      </w:r>
      <w:r w:rsidR="009A4254" w:rsidRPr="0035181F">
        <w:rPr>
          <w:color w:val="000000" w:themeColor="text1"/>
          <w:sz w:val="26"/>
          <w:szCs w:val="26"/>
        </w:rPr>
        <w:t xml:space="preserve">соответствующего периода прошлого года на </w:t>
      </w:r>
      <w:r w:rsidR="0069603D" w:rsidRPr="0035181F">
        <w:rPr>
          <w:color w:val="000000" w:themeColor="text1"/>
          <w:sz w:val="26"/>
          <w:szCs w:val="26"/>
        </w:rPr>
        <w:t>17,3</w:t>
      </w:r>
      <w:r w:rsidR="00F54936" w:rsidRPr="0035181F">
        <w:rPr>
          <w:color w:val="000000" w:themeColor="text1"/>
          <w:sz w:val="26"/>
          <w:szCs w:val="26"/>
        </w:rPr>
        <w:t xml:space="preserve"> процента</w:t>
      </w:r>
      <w:r w:rsidR="009A4254" w:rsidRPr="0035181F">
        <w:rPr>
          <w:color w:val="000000" w:themeColor="text1"/>
          <w:sz w:val="26"/>
          <w:szCs w:val="26"/>
        </w:rPr>
        <w:t>.</w:t>
      </w:r>
    </w:p>
    <w:p w:rsidR="0069603D" w:rsidRPr="0035181F" w:rsidRDefault="0069603D" w:rsidP="0069603D">
      <w:pPr>
        <w:ind w:firstLine="708"/>
        <w:jc w:val="both"/>
        <w:rPr>
          <w:color w:val="000000" w:themeColor="text1"/>
          <w:sz w:val="26"/>
          <w:szCs w:val="26"/>
        </w:rPr>
      </w:pPr>
      <w:r w:rsidRPr="0035181F">
        <w:rPr>
          <w:color w:val="000000" w:themeColor="text1"/>
          <w:sz w:val="26"/>
          <w:szCs w:val="26"/>
        </w:rPr>
        <w:t>Численность постоянного населения на 1 января 2017 года по Калининскому району составила 224</w:t>
      </w:r>
      <w:r w:rsidRPr="0035181F">
        <w:rPr>
          <w:color w:val="000000" w:themeColor="text1"/>
          <w:spacing w:val="-6"/>
          <w:sz w:val="26"/>
          <w:szCs w:val="26"/>
        </w:rPr>
        <w:t> 391</w:t>
      </w:r>
      <w:r w:rsidRPr="0035181F">
        <w:rPr>
          <w:color w:val="000000" w:themeColor="text1"/>
          <w:sz w:val="26"/>
          <w:szCs w:val="26"/>
        </w:rPr>
        <w:t xml:space="preserve"> человек.</w:t>
      </w:r>
    </w:p>
    <w:p w:rsidR="0069603D" w:rsidRPr="0035181F" w:rsidRDefault="0069603D" w:rsidP="0069603D">
      <w:pPr>
        <w:ind w:firstLine="708"/>
        <w:jc w:val="both"/>
        <w:rPr>
          <w:sz w:val="26"/>
          <w:szCs w:val="26"/>
        </w:rPr>
      </w:pPr>
    </w:p>
    <w:p w:rsidR="0069603D" w:rsidRPr="0035181F" w:rsidRDefault="0069603D" w:rsidP="0069603D">
      <w:pPr>
        <w:ind w:firstLine="708"/>
        <w:jc w:val="both"/>
        <w:rPr>
          <w:sz w:val="26"/>
          <w:szCs w:val="26"/>
        </w:rPr>
      </w:pPr>
    </w:p>
    <w:p w:rsidR="0069603D" w:rsidRPr="0035181F" w:rsidRDefault="0069603D" w:rsidP="0069603D">
      <w:pPr>
        <w:tabs>
          <w:tab w:val="left" w:pos="7920"/>
          <w:tab w:val="left" w:pos="8640"/>
          <w:tab w:val="right" w:pos="9939"/>
        </w:tabs>
        <w:spacing w:line="360" w:lineRule="auto"/>
        <w:ind w:left="1134" w:hanging="1134"/>
        <w:jc w:val="both"/>
        <w:rPr>
          <w:sz w:val="26"/>
          <w:szCs w:val="26"/>
        </w:rPr>
      </w:pPr>
    </w:p>
    <w:p w:rsidR="00E670F6" w:rsidRPr="0035181F" w:rsidRDefault="00E670F6" w:rsidP="005860B1">
      <w:pPr>
        <w:jc w:val="both"/>
        <w:rPr>
          <w:sz w:val="22"/>
          <w:szCs w:val="22"/>
        </w:rPr>
      </w:pPr>
    </w:p>
    <w:sectPr w:rsidR="00E670F6" w:rsidRPr="0035181F" w:rsidSect="0035181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characterSpacingControl w:val="doNotCompress"/>
  <w:compat/>
  <w:rsids>
    <w:rsidRoot w:val="00B73999"/>
    <w:rsid w:val="00002673"/>
    <w:rsid w:val="0001228F"/>
    <w:rsid w:val="0001433C"/>
    <w:rsid w:val="00022CD1"/>
    <w:rsid w:val="00030F56"/>
    <w:rsid w:val="00052F45"/>
    <w:rsid w:val="00057437"/>
    <w:rsid w:val="00061EAF"/>
    <w:rsid w:val="000720F2"/>
    <w:rsid w:val="0008118E"/>
    <w:rsid w:val="00081B10"/>
    <w:rsid w:val="000A55D9"/>
    <w:rsid w:val="000B2976"/>
    <w:rsid w:val="000C09E5"/>
    <w:rsid w:val="000C74C8"/>
    <w:rsid w:val="000D2AF2"/>
    <w:rsid w:val="000D54AF"/>
    <w:rsid w:val="000E0A07"/>
    <w:rsid w:val="000E59DD"/>
    <w:rsid w:val="000F7EC8"/>
    <w:rsid w:val="00122A3A"/>
    <w:rsid w:val="00152916"/>
    <w:rsid w:val="00157FA8"/>
    <w:rsid w:val="00163794"/>
    <w:rsid w:val="001942E4"/>
    <w:rsid w:val="001A6490"/>
    <w:rsid w:val="001C4120"/>
    <w:rsid w:val="001C4B87"/>
    <w:rsid w:val="001E0BEB"/>
    <w:rsid w:val="001E3811"/>
    <w:rsid w:val="001E38E9"/>
    <w:rsid w:val="001E3E0C"/>
    <w:rsid w:val="001F4118"/>
    <w:rsid w:val="0021366E"/>
    <w:rsid w:val="002137D3"/>
    <w:rsid w:val="00235880"/>
    <w:rsid w:val="00236C44"/>
    <w:rsid w:val="00243EBD"/>
    <w:rsid w:val="0025369F"/>
    <w:rsid w:val="00256E18"/>
    <w:rsid w:val="0028448A"/>
    <w:rsid w:val="002A23AA"/>
    <w:rsid w:val="002A3C65"/>
    <w:rsid w:val="002A6BF2"/>
    <w:rsid w:val="002C0A06"/>
    <w:rsid w:val="002D1768"/>
    <w:rsid w:val="002D326E"/>
    <w:rsid w:val="002E22EE"/>
    <w:rsid w:val="002E23C4"/>
    <w:rsid w:val="002F1FA5"/>
    <w:rsid w:val="002F22BC"/>
    <w:rsid w:val="003244CE"/>
    <w:rsid w:val="00324A3B"/>
    <w:rsid w:val="00333A9A"/>
    <w:rsid w:val="003461BE"/>
    <w:rsid w:val="0035181F"/>
    <w:rsid w:val="00355F69"/>
    <w:rsid w:val="00364E1A"/>
    <w:rsid w:val="003775EA"/>
    <w:rsid w:val="00377FAA"/>
    <w:rsid w:val="003C0532"/>
    <w:rsid w:val="00412F3A"/>
    <w:rsid w:val="00441F90"/>
    <w:rsid w:val="00451911"/>
    <w:rsid w:val="00452AEE"/>
    <w:rsid w:val="00464B9D"/>
    <w:rsid w:val="004B0014"/>
    <w:rsid w:val="004D5A3E"/>
    <w:rsid w:val="004D7788"/>
    <w:rsid w:val="004E16FD"/>
    <w:rsid w:val="004E7706"/>
    <w:rsid w:val="004F17BB"/>
    <w:rsid w:val="004F3BE3"/>
    <w:rsid w:val="00516C7B"/>
    <w:rsid w:val="00516ED3"/>
    <w:rsid w:val="0052037D"/>
    <w:rsid w:val="00524110"/>
    <w:rsid w:val="005379A2"/>
    <w:rsid w:val="00544244"/>
    <w:rsid w:val="00563E2C"/>
    <w:rsid w:val="00566EE0"/>
    <w:rsid w:val="00582FBB"/>
    <w:rsid w:val="005852F6"/>
    <w:rsid w:val="00585DD6"/>
    <w:rsid w:val="005860B1"/>
    <w:rsid w:val="00586174"/>
    <w:rsid w:val="00592B0C"/>
    <w:rsid w:val="00592C15"/>
    <w:rsid w:val="005D2595"/>
    <w:rsid w:val="005E0440"/>
    <w:rsid w:val="005E2EF0"/>
    <w:rsid w:val="005F18AB"/>
    <w:rsid w:val="005F6DE4"/>
    <w:rsid w:val="006031CC"/>
    <w:rsid w:val="00604AFA"/>
    <w:rsid w:val="006214DC"/>
    <w:rsid w:val="00622B3E"/>
    <w:rsid w:val="00623E8E"/>
    <w:rsid w:val="00661BE9"/>
    <w:rsid w:val="0066597A"/>
    <w:rsid w:val="0068509B"/>
    <w:rsid w:val="00685C2C"/>
    <w:rsid w:val="00691193"/>
    <w:rsid w:val="0069603D"/>
    <w:rsid w:val="006A3DDA"/>
    <w:rsid w:val="006B2E7E"/>
    <w:rsid w:val="006B7733"/>
    <w:rsid w:val="006C547B"/>
    <w:rsid w:val="006E0BE0"/>
    <w:rsid w:val="006E4F8D"/>
    <w:rsid w:val="006E6013"/>
    <w:rsid w:val="006F2550"/>
    <w:rsid w:val="006F3112"/>
    <w:rsid w:val="00715667"/>
    <w:rsid w:val="0072393E"/>
    <w:rsid w:val="007323B1"/>
    <w:rsid w:val="00734DE4"/>
    <w:rsid w:val="007429AA"/>
    <w:rsid w:val="007529D4"/>
    <w:rsid w:val="0076054D"/>
    <w:rsid w:val="00780140"/>
    <w:rsid w:val="00780640"/>
    <w:rsid w:val="00790FF3"/>
    <w:rsid w:val="007D3EE8"/>
    <w:rsid w:val="007D7BD3"/>
    <w:rsid w:val="007F4C5A"/>
    <w:rsid w:val="007F5937"/>
    <w:rsid w:val="00816819"/>
    <w:rsid w:val="00827935"/>
    <w:rsid w:val="00830DC9"/>
    <w:rsid w:val="00832A57"/>
    <w:rsid w:val="008418F7"/>
    <w:rsid w:val="008560FA"/>
    <w:rsid w:val="0087340F"/>
    <w:rsid w:val="00875E80"/>
    <w:rsid w:val="00877CD0"/>
    <w:rsid w:val="00883F48"/>
    <w:rsid w:val="008A2AA7"/>
    <w:rsid w:val="008B250F"/>
    <w:rsid w:val="008B3FCB"/>
    <w:rsid w:val="008D042E"/>
    <w:rsid w:val="008D3282"/>
    <w:rsid w:val="009037FA"/>
    <w:rsid w:val="009057B6"/>
    <w:rsid w:val="0091740D"/>
    <w:rsid w:val="00931F67"/>
    <w:rsid w:val="00934EE4"/>
    <w:rsid w:val="00936675"/>
    <w:rsid w:val="00936BD1"/>
    <w:rsid w:val="00942318"/>
    <w:rsid w:val="00950FBA"/>
    <w:rsid w:val="00953D0C"/>
    <w:rsid w:val="00960D23"/>
    <w:rsid w:val="009901B2"/>
    <w:rsid w:val="00990228"/>
    <w:rsid w:val="009A14BF"/>
    <w:rsid w:val="009A4254"/>
    <w:rsid w:val="009B43C1"/>
    <w:rsid w:val="009F20C7"/>
    <w:rsid w:val="00A20FC8"/>
    <w:rsid w:val="00A31EBB"/>
    <w:rsid w:val="00A51440"/>
    <w:rsid w:val="00A5570E"/>
    <w:rsid w:val="00A567D8"/>
    <w:rsid w:val="00A60A6F"/>
    <w:rsid w:val="00A629FD"/>
    <w:rsid w:val="00A73873"/>
    <w:rsid w:val="00A9299A"/>
    <w:rsid w:val="00A9632C"/>
    <w:rsid w:val="00AA27E2"/>
    <w:rsid w:val="00AC36AE"/>
    <w:rsid w:val="00AD0A0B"/>
    <w:rsid w:val="00AD3FE1"/>
    <w:rsid w:val="00AD7003"/>
    <w:rsid w:val="00AD73EE"/>
    <w:rsid w:val="00B031CD"/>
    <w:rsid w:val="00B042A7"/>
    <w:rsid w:val="00B43004"/>
    <w:rsid w:val="00B73999"/>
    <w:rsid w:val="00B84776"/>
    <w:rsid w:val="00B964E4"/>
    <w:rsid w:val="00BA0DD9"/>
    <w:rsid w:val="00BB2492"/>
    <w:rsid w:val="00BB5545"/>
    <w:rsid w:val="00BC5C83"/>
    <w:rsid w:val="00BD05D8"/>
    <w:rsid w:val="00BE414F"/>
    <w:rsid w:val="00BF2C0C"/>
    <w:rsid w:val="00C120FC"/>
    <w:rsid w:val="00C12EAA"/>
    <w:rsid w:val="00C13698"/>
    <w:rsid w:val="00C24271"/>
    <w:rsid w:val="00C41BC4"/>
    <w:rsid w:val="00C45384"/>
    <w:rsid w:val="00C53C3C"/>
    <w:rsid w:val="00C544CD"/>
    <w:rsid w:val="00C669E3"/>
    <w:rsid w:val="00C72A71"/>
    <w:rsid w:val="00C8707D"/>
    <w:rsid w:val="00CB7BDE"/>
    <w:rsid w:val="00CC501B"/>
    <w:rsid w:val="00CF38DF"/>
    <w:rsid w:val="00D35480"/>
    <w:rsid w:val="00D7241C"/>
    <w:rsid w:val="00D731A0"/>
    <w:rsid w:val="00D772A5"/>
    <w:rsid w:val="00DA5F92"/>
    <w:rsid w:val="00DB6AB5"/>
    <w:rsid w:val="00DC1B24"/>
    <w:rsid w:val="00DC6071"/>
    <w:rsid w:val="00DE29E9"/>
    <w:rsid w:val="00DF0CD2"/>
    <w:rsid w:val="00DF3E3F"/>
    <w:rsid w:val="00DF6CD1"/>
    <w:rsid w:val="00E10808"/>
    <w:rsid w:val="00E157EE"/>
    <w:rsid w:val="00E33765"/>
    <w:rsid w:val="00E340AF"/>
    <w:rsid w:val="00E42765"/>
    <w:rsid w:val="00E4583F"/>
    <w:rsid w:val="00E45A71"/>
    <w:rsid w:val="00E45E6B"/>
    <w:rsid w:val="00E643CC"/>
    <w:rsid w:val="00E65B75"/>
    <w:rsid w:val="00E670F6"/>
    <w:rsid w:val="00E77E23"/>
    <w:rsid w:val="00E86A3D"/>
    <w:rsid w:val="00E94288"/>
    <w:rsid w:val="00E95D64"/>
    <w:rsid w:val="00EA2BAB"/>
    <w:rsid w:val="00EA3655"/>
    <w:rsid w:val="00EA7617"/>
    <w:rsid w:val="00EB2150"/>
    <w:rsid w:val="00EB26E8"/>
    <w:rsid w:val="00ED6766"/>
    <w:rsid w:val="00EE1774"/>
    <w:rsid w:val="00F02FA0"/>
    <w:rsid w:val="00F05C9D"/>
    <w:rsid w:val="00F117B5"/>
    <w:rsid w:val="00F210DA"/>
    <w:rsid w:val="00F41957"/>
    <w:rsid w:val="00F54936"/>
    <w:rsid w:val="00F6037D"/>
    <w:rsid w:val="00F62BB4"/>
    <w:rsid w:val="00F86130"/>
    <w:rsid w:val="00F94E33"/>
    <w:rsid w:val="00FB0CBE"/>
    <w:rsid w:val="00FB3D01"/>
    <w:rsid w:val="00FB588C"/>
    <w:rsid w:val="00FB603F"/>
    <w:rsid w:val="00FC0A5B"/>
    <w:rsid w:val="00FC6157"/>
    <w:rsid w:val="00FD5F76"/>
    <w:rsid w:val="00FE4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999"/>
    <w:rPr>
      <w:sz w:val="24"/>
      <w:szCs w:val="24"/>
    </w:rPr>
  </w:style>
  <w:style w:type="paragraph" w:styleId="1">
    <w:name w:val="heading 1"/>
    <w:basedOn w:val="a"/>
    <w:next w:val="a"/>
    <w:qFormat/>
    <w:rsid w:val="00B73999"/>
    <w:pPr>
      <w:keepNext/>
      <w:spacing w:before="240" w:after="60"/>
      <w:outlineLvl w:val="0"/>
    </w:pPr>
    <w:rPr>
      <w:rFonts w:ascii="Arial" w:hAnsi="Arial" w:cs="Arial"/>
      <w:b/>
      <w:bCs/>
      <w:kern w:val="32"/>
      <w:sz w:val="32"/>
      <w:szCs w:val="32"/>
    </w:rPr>
  </w:style>
  <w:style w:type="paragraph" w:styleId="6">
    <w:name w:val="heading 6"/>
    <w:basedOn w:val="a"/>
    <w:next w:val="a"/>
    <w:qFormat/>
    <w:rsid w:val="00B739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999"/>
    <w:pPr>
      <w:ind w:firstLine="708"/>
      <w:jc w:val="both"/>
    </w:pPr>
    <w:rPr>
      <w:color w:val="000000"/>
      <w:sz w:val="28"/>
    </w:rPr>
  </w:style>
  <w:style w:type="paragraph" w:styleId="3">
    <w:name w:val="Body Text Indent 3"/>
    <w:basedOn w:val="a"/>
    <w:rsid w:val="00B73999"/>
    <w:pPr>
      <w:spacing w:after="120"/>
      <w:ind w:left="283"/>
    </w:pPr>
    <w:rPr>
      <w:sz w:val="16"/>
      <w:szCs w:val="16"/>
    </w:rPr>
  </w:style>
  <w:style w:type="paragraph" w:styleId="2">
    <w:name w:val="Body Text Indent 2"/>
    <w:basedOn w:val="a"/>
    <w:rsid w:val="00B73999"/>
    <w:pPr>
      <w:spacing w:after="120" w:line="480" w:lineRule="auto"/>
      <w:ind w:left="283"/>
    </w:pPr>
    <w:rPr>
      <w:sz w:val="28"/>
    </w:rPr>
  </w:style>
  <w:style w:type="paragraph" w:styleId="30">
    <w:name w:val="Body Text 3"/>
    <w:basedOn w:val="a"/>
    <w:rsid w:val="00B73999"/>
    <w:pPr>
      <w:spacing w:after="120"/>
    </w:pPr>
    <w:rPr>
      <w:sz w:val="16"/>
      <w:szCs w:val="16"/>
    </w:rPr>
  </w:style>
  <w:style w:type="paragraph" w:customStyle="1" w:styleId="10">
    <w:name w:val="Обычный1"/>
    <w:rsid w:val="009A4254"/>
    <w:rPr>
      <w:snapToGrid w:val="0"/>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F2550"/>
    <w:pPr>
      <w:widowControl w:val="0"/>
      <w:autoSpaceDE w:val="0"/>
      <w:autoSpaceDN w:val="0"/>
      <w:adjustRightInd w:val="0"/>
      <w:spacing w:after="160" w:line="240" w:lineRule="exact"/>
    </w:pPr>
    <w:rPr>
      <w:sz w:val="28"/>
      <w:szCs w:val="20"/>
      <w:lang w:val="en-US" w:eastAsia="en-US"/>
    </w:rPr>
  </w:style>
  <w:style w:type="paragraph" w:styleId="a5">
    <w:name w:val="Document Map"/>
    <w:basedOn w:val="a"/>
    <w:link w:val="a6"/>
    <w:rsid w:val="00235880"/>
    <w:rPr>
      <w:rFonts w:ascii="Tahoma" w:hAnsi="Tahoma" w:cs="Tahoma"/>
      <w:sz w:val="16"/>
      <w:szCs w:val="16"/>
    </w:rPr>
  </w:style>
  <w:style w:type="character" w:customStyle="1" w:styleId="a6">
    <w:name w:val="Схема документа Знак"/>
    <w:basedOn w:val="a0"/>
    <w:link w:val="a5"/>
    <w:rsid w:val="00235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8309-AAE9-4A2D-9B4A-D65A49B3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817</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Об итогах работы предприятий и организаций Калининского района</vt:lpstr>
    </vt:vector>
  </TitlesOfParts>
  <Company>Home</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работы предприятий и организаций Калининского района</dc:title>
  <dc:creator>User</dc:creator>
  <cp:lastModifiedBy>Жулмашева</cp:lastModifiedBy>
  <cp:revision>12</cp:revision>
  <cp:lastPrinted>2017-08-22T05:44:00Z</cp:lastPrinted>
  <dcterms:created xsi:type="dcterms:W3CDTF">2017-08-16T11:54:00Z</dcterms:created>
  <dcterms:modified xsi:type="dcterms:W3CDTF">2017-08-22T08:52:00Z</dcterms:modified>
</cp:coreProperties>
</file>